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23" w:rsidRPr="00AF1E23" w:rsidRDefault="00AF1E23" w:rsidP="00AF1E23">
      <w:pPr>
        <w:spacing w:after="0" w:line="240" w:lineRule="auto"/>
        <w:jc w:val="both"/>
        <w:rPr>
          <w:rFonts w:ascii="Times New Roman" w:eastAsia="Times New Roman" w:hAnsi="Times New Roman" w:cs="Times New Roman"/>
          <w:sz w:val="24"/>
          <w:szCs w:val="24"/>
          <w:lang w:val="uk-UA" w:eastAsia="ru-RU"/>
        </w:rPr>
      </w:pPr>
      <w:bookmarkStart w:id="0" w:name="_GoBack"/>
      <w:bookmarkEnd w:id="0"/>
    </w:p>
    <w:p w:rsidR="00AF1E23" w:rsidRPr="00AF1E23" w:rsidRDefault="00AF1E23" w:rsidP="00AF1E23">
      <w:pPr>
        <w:spacing w:after="0" w:line="240" w:lineRule="auto"/>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ЗОВНІШНЬОЕКОНОМІЧНИЙ  КОНТРАКТ  № _______</w:t>
      </w:r>
    </w:p>
    <w:p w:rsidR="00AF1E23" w:rsidRPr="00AF1E23" w:rsidRDefault="00AF1E23" w:rsidP="00AF1E23">
      <w:pPr>
        <w:spacing w:after="0" w:line="240" w:lineRule="auto"/>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на поставку товару</w:t>
      </w:r>
    </w:p>
    <w:tbl>
      <w:tblPr>
        <w:tblW w:w="0" w:type="auto"/>
        <w:tblInd w:w="-1029" w:type="dxa"/>
        <w:tblCellMar>
          <w:top w:w="15" w:type="dxa"/>
          <w:left w:w="15" w:type="dxa"/>
          <w:bottom w:w="15" w:type="dxa"/>
          <w:right w:w="15" w:type="dxa"/>
        </w:tblCellMar>
        <w:tblLook w:val="04A0" w:firstRow="1" w:lastRow="0" w:firstColumn="1" w:lastColumn="0" w:noHBand="0" w:noVBand="1"/>
      </w:tblPr>
      <w:tblGrid>
        <w:gridCol w:w="10378"/>
      </w:tblGrid>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м. </w:t>
            </w:r>
            <w:r w:rsidR="00DE1341">
              <w:rPr>
                <w:rFonts w:ascii="Arial" w:eastAsia="Times New Roman" w:hAnsi="Arial" w:cs="Arial"/>
                <w:color w:val="000000"/>
                <w:sz w:val="20"/>
                <w:szCs w:val="20"/>
                <w:lang w:val="en-US" w:eastAsia="ru-RU"/>
              </w:rPr>
              <w:t>_____________</w:t>
            </w:r>
            <w:r w:rsidRPr="00AF1E23">
              <w:rPr>
                <w:rFonts w:ascii="Arial" w:eastAsia="Times New Roman" w:hAnsi="Arial" w:cs="Arial"/>
                <w:color w:val="000000"/>
                <w:sz w:val="20"/>
                <w:szCs w:val="20"/>
                <w:lang w:eastAsia="ru-RU"/>
              </w:rPr>
              <w:t>                                                                                  «___» _______________ 20__ р.</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___________________________________________________________________________________, Україна, ______________________________________________________________________________________, в особі ____________________________________________________________________________, діючого на підставі ________________________, що іменується далі – </w:t>
            </w:r>
            <w:r w:rsidRPr="00AF1E23">
              <w:rPr>
                <w:rFonts w:ascii="Arial" w:eastAsia="Times New Roman" w:hAnsi="Arial" w:cs="Arial"/>
                <w:b/>
                <w:bCs/>
                <w:color w:val="000000"/>
                <w:sz w:val="20"/>
                <w:szCs w:val="20"/>
                <w:lang w:eastAsia="ru-RU"/>
              </w:rPr>
              <w:t>«Покупець»</w:t>
            </w:r>
            <w:r w:rsidRPr="00AF1E23">
              <w:rPr>
                <w:rFonts w:ascii="Arial" w:eastAsia="Times New Roman" w:hAnsi="Arial" w:cs="Arial"/>
                <w:color w:val="000000"/>
                <w:sz w:val="20"/>
                <w:szCs w:val="20"/>
                <w:lang w:eastAsia="ru-RU"/>
              </w:rPr>
              <w:t>, з одного боку, і</w:t>
            </w:r>
          </w:p>
          <w:p w:rsidR="00AF1E23" w:rsidRPr="00AF1E23" w:rsidRDefault="00AF1E23" w:rsidP="00AF1E23">
            <w:pPr>
              <w:spacing w:after="0" w:line="0" w:lineRule="atLeast"/>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________________________________________________________________________________,___________, _____________________________________________________________________________________, в особі ____________________________________________________________________________, діючого на підставі ________________________, що іменується далі – </w:t>
            </w:r>
            <w:r w:rsidRPr="00AF1E23">
              <w:rPr>
                <w:rFonts w:ascii="Arial" w:eastAsia="Times New Roman" w:hAnsi="Arial" w:cs="Arial"/>
                <w:b/>
                <w:bCs/>
                <w:color w:val="000000"/>
                <w:sz w:val="20"/>
                <w:szCs w:val="20"/>
                <w:lang w:eastAsia="ru-RU"/>
              </w:rPr>
              <w:t>«Продавец»</w:t>
            </w:r>
            <w:r w:rsidRPr="00AF1E23">
              <w:rPr>
                <w:rFonts w:ascii="Arial" w:eastAsia="Times New Roman" w:hAnsi="Arial" w:cs="Arial"/>
                <w:color w:val="000000"/>
                <w:sz w:val="20"/>
                <w:szCs w:val="20"/>
                <w:lang w:eastAsia="ru-RU"/>
              </w:rPr>
              <w:t xml:space="preserve">, з іншого боку, разом згадувані як </w:t>
            </w:r>
            <w:r w:rsidRPr="00AF1E23">
              <w:rPr>
                <w:rFonts w:ascii="Arial" w:eastAsia="Times New Roman" w:hAnsi="Arial" w:cs="Arial"/>
                <w:b/>
                <w:bCs/>
                <w:color w:val="000000"/>
                <w:sz w:val="20"/>
                <w:szCs w:val="20"/>
                <w:lang w:eastAsia="ru-RU"/>
              </w:rPr>
              <w:t>«Сторони»</w:t>
            </w:r>
            <w:r w:rsidRPr="00AF1E23">
              <w:rPr>
                <w:rFonts w:ascii="Arial" w:eastAsia="Times New Roman" w:hAnsi="Arial" w:cs="Arial"/>
                <w:color w:val="000000"/>
                <w:sz w:val="20"/>
                <w:szCs w:val="20"/>
                <w:lang w:eastAsia="ru-RU"/>
              </w:rPr>
              <w:t>, уклали цей контракт про таке:</w:t>
            </w:r>
          </w:p>
        </w:tc>
      </w:tr>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1. Предмет контракту.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1.1.</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sz w:val="20"/>
                <w:szCs w:val="20"/>
                <w:lang w:eastAsia="ru-RU"/>
              </w:rPr>
              <w:t>Продавець зобов’язується поставити товар, а Покупець прийняти та оплатити його на умовах, визначених у цьому контракті.</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1.2.</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sz w:val="20"/>
                <w:szCs w:val="20"/>
                <w:lang w:eastAsia="ru-RU"/>
              </w:rPr>
              <w:t xml:space="preserve">Товар, що поставляється, має бути виготовлений і поставлений партіями в повній відповідності до вимог, на умовах та за цінами, зазначеними в </w:t>
            </w:r>
            <w:r w:rsidRPr="00AF1E23">
              <w:rPr>
                <w:rFonts w:ascii="Arial" w:eastAsia="Times New Roman" w:hAnsi="Arial" w:cs="Arial"/>
                <w:b/>
                <w:bCs/>
                <w:color w:val="000000"/>
                <w:sz w:val="20"/>
                <w:szCs w:val="20"/>
                <w:lang w:eastAsia="ru-RU"/>
              </w:rPr>
              <w:t xml:space="preserve">Додатках </w:t>
            </w:r>
            <w:r w:rsidRPr="00AF1E23">
              <w:rPr>
                <w:rFonts w:ascii="Arial" w:eastAsia="Times New Roman" w:hAnsi="Arial" w:cs="Arial"/>
                <w:color w:val="000000"/>
                <w:sz w:val="20"/>
                <w:szCs w:val="20"/>
                <w:lang w:eastAsia="ru-RU"/>
              </w:rPr>
              <w:t>і</w:t>
            </w:r>
            <w:r w:rsidRPr="00AF1E23">
              <w:rPr>
                <w:rFonts w:ascii="Arial" w:eastAsia="Times New Roman" w:hAnsi="Arial" w:cs="Arial"/>
                <w:b/>
                <w:bCs/>
                <w:color w:val="000000"/>
                <w:sz w:val="20"/>
                <w:szCs w:val="20"/>
                <w:lang w:eastAsia="ru-RU"/>
              </w:rPr>
              <w:t xml:space="preserve"> Специфікаціях </w:t>
            </w:r>
            <w:r w:rsidRPr="00AF1E23">
              <w:rPr>
                <w:rFonts w:ascii="Arial" w:eastAsia="Times New Roman" w:hAnsi="Arial" w:cs="Arial"/>
                <w:color w:val="000000"/>
                <w:sz w:val="20"/>
                <w:szCs w:val="20"/>
                <w:lang w:eastAsia="ru-RU"/>
              </w:rPr>
              <w:t>до цього контракту, що є його невід’ємною частиною.</w:t>
            </w:r>
          </w:p>
          <w:p w:rsidR="00AF1E23" w:rsidRPr="00AF1E23" w:rsidRDefault="00AF1E23" w:rsidP="00AF1E23">
            <w:pPr>
              <w:spacing w:after="0" w:line="0" w:lineRule="atLeast"/>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1.3.</w:t>
            </w:r>
            <w:r w:rsidRPr="00AF1E23">
              <w:rPr>
                <w:rFonts w:ascii="Times New Roman" w:eastAsia="Times New Roman" w:hAnsi="Times New Roman" w:cs="Times New Roman"/>
                <w:color w:val="000000"/>
                <w:sz w:val="14"/>
                <w:szCs w:val="14"/>
                <w:lang w:eastAsia="ru-RU"/>
              </w:rPr>
              <w:t xml:space="preserve">  </w:t>
            </w:r>
            <w:r w:rsidRPr="00AF1E23">
              <w:rPr>
                <w:rFonts w:ascii="Arial" w:eastAsia="Times New Roman" w:hAnsi="Arial" w:cs="Arial"/>
                <w:color w:val="000000"/>
                <w:sz w:val="20"/>
                <w:szCs w:val="20"/>
                <w:lang w:eastAsia="ru-RU"/>
              </w:rPr>
              <w:t>Продавець гарантує, що є власником товару, що поставляється за цим контрактом (або має право на відчуження товару на інших законих підставах), і що товар будь-яким способом не відчужений, не закладений, не перебуває у спорі та під арештом, прав щодо нього у третіх осіб немає.</w:t>
            </w:r>
          </w:p>
        </w:tc>
      </w:tr>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2. Загальна сума контракту та ціни.</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2.1.</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sz w:val="20"/>
                <w:szCs w:val="20"/>
                <w:lang w:eastAsia="ru-RU"/>
              </w:rPr>
              <w:t>Орієнтовна сума контракту становить: _______________ (_____________________________). Загальна кінцева сума контракту становить суму всіх Специфікацій, що будуть підписані сторонами протягом строку дії цього контракту. Вартість одиниці товару зазначено в Специфікаціях до цього контракту.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2.2.</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sz w:val="20"/>
                <w:szCs w:val="20"/>
                <w:lang w:eastAsia="ru-RU"/>
              </w:rPr>
              <w:t>Ціна на товар розуміється згідно з умовами ________ «_____________________________________ » (відповідно до «Інкотермс-2010) і включає в себе вартість завантаження товару у Продавця, вартість усіх митних формальностей у країні Продавця, вартість сертифікації товару, вартість упаковки, маркування, _________</w:t>
            </w:r>
            <w:r w:rsidRPr="00AF1E23">
              <w:rPr>
                <w:rFonts w:ascii="Arial" w:eastAsia="Times New Roman" w:hAnsi="Arial" w:cs="Arial"/>
                <w:i/>
                <w:iCs/>
                <w:color w:val="000000"/>
                <w:sz w:val="20"/>
                <w:szCs w:val="20"/>
                <w:lang w:eastAsia="ru-RU"/>
              </w:rPr>
              <w:t xml:space="preserve">__ </w:t>
            </w:r>
            <w:r w:rsidRPr="00AF1E23">
              <w:rPr>
                <w:rFonts w:ascii="Arial" w:eastAsia="Times New Roman" w:hAnsi="Arial" w:cs="Arial"/>
                <w:i/>
                <w:iCs/>
                <w:color w:val="000000"/>
                <w:sz w:val="20"/>
                <w:szCs w:val="20"/>
                <w:u w:val="single"/>
                <w:lang w:eastAsia="ru-RU"/>
              </w:rPr>
              <w:t>(залежно від виду поставки у вартість товару можуть бути включені інші витрати продавця: доставка, страхування, перевезення тощо)</w:t>
            </w:r>
            <w:r w:rsidRPr="00AF1E23">
              <w:rPr>
                <w:rFonts w:ascii="Arial" w:eastAsia="Times New Roman" w:hAnsi="Arial" w:cs="Arial"/>
                <w:color w:val="000000"/>
                <w:sz w:val="20"/>
                <w:szCs w:val="20"/>
                <w:lang w:eastAsia="ru-RU"/>
              </w:rPr>
              <w:t>, не включаючи податки та мито на території України.</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2.3.</w:t>
            </w:r>
            <w:r w:rsidRPr="00AF1E23">
              <w:rPr>
                <w:rFonts w:ascii="Times New Roman" w:eastAsia="Times New Roman" w:hAnsi="Times New Roman" w:cs="Times New Roman"/>
                <w:color w:val="000000"/>
                <w:sz w:val="14"/>
                <w:szCs w:val="14"/>
                <w:lang w:eastAsia="ru-RU"/>
              </w:rPr>
              <w:t xml:space="preserve">   </w:t>
            </w:r>
            <w:r w:rsidRPr="00AF1E23">
              <w:rPr>
                <w:rFonts w:ascii="Arial" w:eastAsia="Times New Roman" w:hAnsi="Arial" w:cs="Arial"/>
                <w:color w:val="000000"/>
                <w:sz w:val="20"/>
                <w:szCs w:val="20"/>
                <w:lang w:eastAsia="ru-RU"/>
              </w:rPr>
              <w:t>Назва, ціна та кількість товару, що поставляється, погоджується сторонами в Специфікаціях, які підписуються на кожну окрему поставку та є невід’ємною частиною цього контракту. Зміна ціни товару під час виконання контракту погоджується сторонами.</w:t>
            </w:r>
          </w:p>
          <w:p w:rsidR="00AF1E23" w:rsidRPr="00AF1E23" w:rsidRDefault="00AF1E23" w:rsidP="00AF1E23">
            <w:pPr>
              <w:spacing w:after="0" w:line="240" w:lineRule="auto"/>
              <w:ind w:hanging="360"/>
              <w:jc w:val="center"/>
              <w:rPr>
                <w:rFonts w:ascii="Times New Roman" w:eastAsia="Times New Roman" w:hAnsi="Times New Roman" w:cs="Times New Roman"/>
                <w:sz w:val="24"/>
                <w:szCs w:val="24"/>
                <w:lang w:eastAsia="ru-RU"/>
              </w:rPr>
            </w:pPr>
          </w:p>
          <w:p w:rsidR="00AF1E23" w:rsidRPr="00AF1E23" w:rsidRDefault="00AF1E23" w:rsidP="00AF1E23">
            <w:pPr>
              <w:spacing w:after="0" w:line="240" w:lineRule="auto"/>
              <w:ind w:left="360" w:hanging="36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3.</w:t>
            </w:r>
            <w:r w:rsidRPr="00AF1E23">
              <w:rPr>
                <w:rFonts w:ascii="Times New Roman" w:eastAsia="Times New Roman" w:hAnsi="Times New Roman" w:cs="Times New Roman"/>
                <w:color w:val="000000"/>
                <w:sz w:val="14"/>
                <w:szCs w:val="14"/>
                <w:lang w:eastAsia="ru-RU"/>
              </w:rPr>
              <w:t xml:space="preserve">     </w:t>
            </w:r>
            <w:r w:rsidRPr="00AF1E23">
              <w:rPr>
                <w:rFonts w:ascii="Arial" w:eastAsia="Times New Roman" w:hAnsi="Arial" w:cs="Arial"/>
                <w:b/>
                <w:bCs/>
                <w:color w:val="000000"/>
                <w:sz w:val="20"/>
                <w:szCs w:val="20"/>
                <w:lang w:eastAsia="ru-RU"/>
              </w:rPr>
              <w:t>Строк та умови платежу.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3.1.</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sz w:val="20"/>
                <w:szCs w:val="20"/>
                <w:lang w:eastAsia="ru-RU"/>
              </w:rPr>
              <w:t>Оплата товару здійснюється у валюті ________, код валюти_____________, у формі банківського переказу на рахунок Продавця в такому порядку:____________________________________________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lastRenderedPageBreak/>
              <w:t>________________________________________________________________________________________________________________________________________________________________________________________.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3.2.</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sz w:val="20"/>
                <w:szCs w:val="20"/>
                <w:lang w:eastAsia="ru-RU"/>
              </w:rPr>
              <w:t xml:space="preserve">Оплата товару за цим контрактом здійснюється Покупцем у ____________, код валюти _________ </w:t>
            </w:r>
            <w:r w:rsidRPr="00AF1E23">
              <w:rPr>
                <w:rFonts w:ascii="Arial" w:eastAsia="Times New Roman" w:hAnsi="Arial" w:cs="Arial"/>
                <w:i/>
                <w:iCs/>
                <w:color w:val="000000"/>
                <w:sz w:val="20"/>
                <w:szCs w:val="20"/>
                <w:u w:val="single"/>
                <w:lang w:eastAsia="ru-RU"/>
              </w:rPr>
              <w:t>(зазначити вид і код валюти)</w:t>
            </w:r>
            <w:r w:rsidRPr="00AF1E23">
              <w:rPr>
                <w:rFonts w:ascii="Arial" w:eastAsia="Times New Roman" w:hAnsi="Arial" w:cs="Arial"/>
                <w:color w:val="000000"/>
                <w:sz w:val="20"/>
                <w:szCs w:val="20"/>
                <w:lang w:eastAsia="ru-RU"/>
              </w:rPr>
              <w:t>, згідно з такими реквізитами:</w:t>
            </w:r>
          </w:p>
          <w:p w:rsidR="00AF1E23" w:rsidRPr="00AF1E23" w:rsidRDefault="00AF1E23" w:rsidP="00AF1E23">
            <w:pPr>
              <w:spacing w:after="0" w:line="240" w:lineRule="auto"/>
              <w:ind w:left="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____________________________</w:t>
            </w:r>
          </w:p>
          <w:p w:rsidR="00AF1E23" w:rsidRPr="00AF1E23" w:rsidRDefault="00AF1E23" w:rsidP="00AF1E23">
            <w:pPr>
              <w:spacing w:after="0" w:line="240" w:lineRule="auto"/>
              <w:ind w:left="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____________________________</w:t>
            </w:r>
          </w:p>
          <w:p w:rsidR="00AF1E23" w:rsidRPr="00AF1E23" w:rsidRDefault="00AF1E23" w:rsidP="00AF1E23">
            <w:pPr>
              <w:spacing w:after="0" w:line="240" w:lineRule="auto"/>
              <w:ind w:left="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____________________________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3.3.</w:t>
            </w:r>
            <w:r w:rsidRPr="00AF1E23">
              <w:rPr>
                <w:rFonts w:ascii="Times New Roman" w:eastAsia="Times New Roman" w:hAnsi="Times New Roman" w:cs="Times New Roman"/>
                <w:color w:val="000000"/>
                <w:sz w:val="14"/>
                <w:szCs w:val="14"/>
                <w:lang w:eastAsia="ru-RU"/>
              </w:rPr>
              <w:t xml:space="preserve">    </w:t>
            </w:r>
            <w:r w:rsidRPr="00AF1E23">
              <w:rPr>
                <w:rFonts w:ascii="Arial" w:eastAsia="Times New Roman" w:hAnsi="Arial" w:cs="Arial"/>
                <w:color w:val="000000"/>
                <w:sz w:val="20"/>
                <w:szCs w:val="20"/>
                <w:lang w:eastAsia="ru-RU"/>
              </w:rPr>
              <w:t>Усі банківські накладні витрати в країні Покупця несе Покупець, усі інші банківські витрати несе Продавець.</w:t>
            </w:r>
          </w:p>
          <w:p w:rsidR="00AF1E23" w:rsidRPr="00AF1E23" w:rsidRDefault="00AF1E23" w:rsidP="00AF1E23">
            <w:pPr>
              <w:spacing w:after="0" w:line="0" w:lineRule="atLeast"/>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3.4.</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sz w:val="20"/>
                <w:szCs w:val="20"/>
                <w:lang w:eastAsia="ru-RU"/>
              </w:rPr>
              <w:t>Покупець має право затримати оплату за товар, якщо товаросупровідні документи не надані або несвоєчасно надані, не відповідають вимогам, що передбачені чинним законодавством України або містять помилки або невідповідності, – пропорційно кількості днів, протягом яких документи будуть надані, помилки або невідповідності будуть виправлені або документи будуть відповідати чинному законодавству України та передані Покупцеві.</w:t>
            </w:r>
          </w:p>
        </w:tc>
      </w:tr>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4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lastRenderedPageBreak/>
              <w:t>4. Строк та умови поставки.</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4.1. Товар за цим контрактом повинен бути поставлений на умовах ____________________ «________________________________________» (зазначити точну адресу місця поставки) (відповідно до «Інкотермс-2010) протягом __________________________________ з моменту ___________ (зазначити: з моменту здійснення попередньої оплати/підписання специфікації тощо). Продавець зобов'язаний письмово повідомити Покупця про дату поставки (відвантаження) товару за ____ (________) днів до дати такої поставки (відвантаження).</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 Продавець разом із товаром зобов'язаний передати (або одночасно з відвантаженням товару надіслати поштою або кур'єрською доставкою) Покупцеві оригінали наступних документів:</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4.2.1. рахунок-фактуру (інвойс);</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4.2.2. ___________________ (зазначити товарно-транспортний документ залежно від виду транспорту: міжнародна автомобільна накладна CMR (у разі автомобільної поставки), коносамент (у разі морської поставки) або ін.);</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4.2.3. сертифікат походження товару;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4.2.4. пакувальний листок;</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4.2.5. сертифікат якості;</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4.2.6. 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4.2.7. 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4.3. Протягом _____ годин після відвантаження товару Продавець зобов'язаний передати Покупцю за допомогою факсимільного зв'язку або іншим способом за погодженням Сторін копії таких документів:</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4.3.1. рахунок-фактуру (інвойс);</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4.3.2. ___________________ (зазначити товарно-транспортний документ залежно від виду транспорту: міжнародна автомобільна накладна CMR (у разі автомобільної поставки), коносамент (у разі морської поставки) або ін.);</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4.3.3. сертифікат походження товару;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4.3.4. пакувальний листок;</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4.3.5. сертифікат якості;</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4.3.6. 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4.3.7. 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4.4. Вантажоодержувачем товару за цим контрактом (далі – «Вантажоодержувач») є:</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lastRenderedPageBreak/>
              <w:t>Найменування: _________________________________________________________________________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Адреса: Україна, _______________________________________________________________________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Тел. +38056 -_______________,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Факс +38056 -_______________.</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4.5. Усі ризики, пов'язані із загибеллю або пошкодженням товару переходять до Покупця відповідно до умов, передбачених «Інкотермс-2010» для виду поставки, зазначеного в п. 4.1. цього контракту.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4.6. У разі необхідності на вимогу Покупця, перед відвантаженням Продавцем кожної або окремої партії товару на адресу Покупця, уповноваженим представником Покупця та/або незалежної компанії на складі Продавця здійснюється перевірка якості товару, що відвантажується. Продавець зобов'язаний надати зазначеним представникам всі необхідні документи і зразки товару, що відвантажується, для проведення перевірки/інспекції якості товару. Покупець зобов'язується за допомогою електронної пошти, факсимільного зв'язку чи іншим способом повідомити Продавця про проведення перевірки якості не пізніше ніж за ___ днів до передбачуваної дати відвантаження товару.</w:t>
            </w:r>
          </w:p>
          <w:p w:rsidR="00AF1E23" w:rsidRPr="00AF1E23" w:rsidRDefault="00AF1E23" w:rsidP="00AF1E23">
            <w:pPr>
              <w:spacing w:after="0" w:line="0" w:lineRule="atLeast"/>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4.7. Якщо сторони досягнуть згоди здійснювати поставки товару, який буде проводитися Продавцем на замовлення Покупця під певною торговою маркою (право на використання якої належить Покупцеві), сторони підписують додаткову угоду до цього контракту, в якому застерігаються всі істотні умови здійснення таких поставок.</w:t>
            </w:r>
          </w:p>
        </w:tc>
      </w:tr>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4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lastRenderedPageBreak/>
              <w:t>5. Якість, упаковка та маркування товару.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5.1. Якість товару має відповідати вимогам, зазначеним у </w:t>
            </w:r>
            <w:r w:rsidRPr="00AF1E23">
              <w:rPr>
                <w:rFonts w:ascii="Arial" w:eastAsia="Times New Roman" w:hAnsi="Arial" w:cs="Arial"/>
                <w:b/>
                <w:bCs/>
                <w:color w:val="000000"/>
                <w:sz w:val="20"/>
                <w:szCs w:val="20"/>
                <w:lang w:eastAsia="ru-RU"/>
              </w:rPr>
              <w:t>Додатках</w:t>
            </w:r>
            <w:r w:rsidRPr="00AF1E23">
              <w:rPr>
                <w:rFonts w:ascii="Arial" w:eastAsia="Times New Roman" w:hAnsi="Arial" w:cs="Arial"/>
                <w:color w:val="000000"/>
                <w:sz w:val="20"/>
                <w:szCs w:val="20"/>
                <w:lang w:eastAsia="ru-RU"/>
              </w:rPr>
              <w:t xml:space="preserve"> та/або в </w:t>
            </w:r>
            <w:r w:rsidRPr="00AF1E23">
              <w:rPr>
                <w:rFonts w:ascii="Arial" w:eastAsia="Times New Roman" w:hAnsi="Arial" w:cs="Arial"/>
                <w:b/>
                <w:bCs/>
                <w:color w:val="000000"/>
                <w:sz w:val="20"/>
                <w:szCs w:val="20"/>
                <w:lang w:eastAsia="ru-RU"/>
              </w:rPr>
              <w:t>Специфікаціях</w:t>
            </w:r>
            <w:r w:rsidRPr="00AF1E23">
              <w:rPr>
                <w:rFonts w:ascii="Arial" w:eastAsia="Times New Roman" w:hAnsi="Arial" w:cs="Arial"/>
                <w:color w:val="000000"/>
                <w:sz w:val="20"/>
                <w:szCs w:val="20"/>
                <w:lang w:eastAsia="ru-RU"/>
              </w:rPr>
              <w:t xml:space="preserve"> до цього контракту, а також вимогам, які зазвичай пред'являються до якості цього виду товару, і підтверджуватися відповідними документами. Якість товару має відповідати інформації про такий товар, зазначений у супровідних документах і на його упаковці та/або тарі. У разі невідповідності якості товару, Покупець залишає за собою право відмовитися від зазначеної партії товару, або вимагати зменшення його ціни.</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5.2. Товар повинен бути упакований та/або тарований відповідно до вимог Покупця, зазначених у </w:t>
            </w:r>
            <w:r w:rsidRPr="00AF1E23">
              <w:rPr>
                <w:rFonts w:ascii="Arial" w:eastAsia="Times New Roman" w:hAnsi="Arial" w:cs="Arial"/>
                <w:b/>
                <w:bCs/>
                <w:color w:val="000000"/>
                <w:sz w:val="20"/>
                <w:szCs w:val="20"/>
                <w:lang w:eastAsia="ru-RU"/>
              </w:rPr>
              <w:t>Додатках</w:t>
            </w:r>
            <w:r w:rsidRPr="00AF1E23">
              <w:rPr>
                <w:rFonts w:ascii="Arial" w:eastAsia="Times New Roman" w:hAnsi="Arial" w:cs="Arial"/>
                <w:color w:val="000000"/>
                <w:sz w:val="20"/>
                <w:szCs w:val="20"/>
                <w:lang w:eastAsia="ru-RU"/>
              </w:rPr>
              <w:t xml:space="preserve"> до цього контракту, а також вимог, які звичайно пред'являються до упаковки та/або тарі цього виду товару. Товар повинен поставлятися в непошкодженій упаковці та/або тарі, яка повинна забезпечити повне збереження товару від всякого роду пошкоджень під час його транспортування з урахуванням кількох перевантажень в дорозі та зберігання протягом терміну придатності товару.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5.3. Відповідальність за псування товару внаслідок прихованих дефектів тари та/або упаковки повністю покладається на Продавця.</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5.4. За цим контрактом Продавець відповідає за якість сировини та упаковки та/або тари, що підлягають використанню в процесі виготовлення товару, і наданих Покупцеві, відповідно до положень чинного законодавства України, що встановлює відповідальність Продавця перед Покупцем за поставлений товар неналежної якості.</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5.5. Продавець зобов'язаний на кожну партію товару скласти пакувальний листок.</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5.6. Маркування товару повинна здійснюватися відповідно до вимог, зазначених у </w:t>
            </w:r>
            <w:r w:rsidRPr="00AF1E23">
              <w:rPr>
                <w:rFonts w:ascii="Arial" w:eastAsia="Times New Roman" w:hAnsi="Arial" w:cs="Arial"/>
                <w:b/>
                <w:bCs/>
                <w:color w:val="000000"/>
                <w:sz w:val="20"/>
                <w:szCs w:val="20"/>
                <w:lang w:eastAsia="ru-RU"/>
              </w:rPr>
              <w:t xml:space="preserve">Додатках </w:t>
            </w:r>
            <w:r w:rsidRPr="00AF1E23">
              <w:rPr>
                <w:rFonts w:ascii="Arial" w:eastAsia="Times New Roman" w:hAnsi="Arial" w:cs="Arial"/>
                <w:color w:val="000000"/>
                <w:sz w:val="20"/>
                <w:szCs w:val="20"/>
                <w:lang w:eastAsia="ru-RU"/>
              </w:rPr>
              <w:t xml:space="preserve">до цього контракту. Упаковка та/або тара повинна в обов'язковому порядку містити чітке маркування про дату виготовлення товару та закінчення строку його придатності. Вимоги до маркування товару узгоджуються сторонами в </w:t>
            </w:r>
            <w:r w:rsidRPr="00AF1E23">
              <w:rPr>
                <w:rFonts w:ascii="Arial" w:eastAsia="Times New Roman" w:hAnsi="Arial" w:cs="Arial"/>
                <w:b/>
                <w:bCs/>
                <w:color w:val="000000"/>
                <w:sz w:val="20"/>
                <w:szCs w:val="20"/>
                <w:lang w:eastAsia="ru-RU"/>
              </w:rPr>
              <w:t>Додатках,</w:t>
            </w:r>
            <w:r w:rsidRPr="00AF1E23">
              <w:rPr>
                <w:rFonts w:ascii="Arial" w:eastAsia="Times New Roman" w:hAnsi="Arial" w:cs="Arial"/>
                <w:color w:val="000000"/>
                <w:sz w:val="20"/>
                <w:szCs w:val="20"/>
                <w:lang w:eastAsia="ru-RU"/>
              </w:rPr>
              <w:t xml:space="preserve"> які є невід'ємною частиною цього контракту.</w:t>
            </w:r>
          </w:p>
          <w:p w:rsidR="00AF1E23" w:rsidRPr="00AF1E23" w:rsidRDefault="00AF1E23" w:rsidP="00AF1E23">
            <w:pPr>
              <w:spacing w:after="0" w:line="0" w:lineRule="atLeast"/>
              <w:ind w:hanging="540"/>
              <w:jc w:val="both"/>
              <w:rPr>
                <w:rFonts w:ascii="Times New Roman" w:eastAsia="Times New Roman" w:hAnsi="Times New Roman" w:cs="Times New Roman"/>
                <w:sz w:val="24"/>
                <w:szCs w:val="24"/>
                <w:lang w:eastAsia="ru-RU"/>
              </w:rPr>
            </w:pPr>
          </w:p>
        </w:tc>
      </w:tr>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4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6. Умови здачі – приймання товару.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6.1. Приймання Товару здійснюється Покупцем на складі Вантажоодержувача.</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6.2. Приймання товару за якістю проводиться відповідно до стандартів, технічних умов, інших обов'язкових для сторін правил, а також за супровідними документами, що посвідчують якість товару, що поставляється (сертифікат відповідності, посвідчення про якість тощо). У разі відсутності зазначених </w:t>
            </w:r>
            <w:r w:rsidRPr="00AF1E23">
              <w:rPr>
                <w:rFonts w:ascii="Arial" w:eastAsia="Times New Roman" w:hAnsi="Arial" w:cs="Arial"/>
                <w:color w:val="000000"/>
                <w:sz w:val="20"/>
                <w:szCs w:val="20"/>
                <w:lang w:eastAsia="ru-RU"/>
              </w:rPr>
              <w:lastRenderedPageBreak/>
              <w:t>документів або деяких із них Покупець має право прийняти поставлений товар, у такому випадку складається акт про фактичну якість товару і в акті зазначається, які документи відсутні.</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6.3. Покупець має право здійснювати вибіркову (часткову) перевірку якості та/або кількості товару з поширенням результатів перевірки будь-якої частини товару на всю партію товару. Якщо під час приймання товару буде виявлено недостачу, невідповідність якості або комплектності вимогам, встановленим у документації на товар або вимогам, встановленим цим контрактом, Покупець укладає рекламаційний акт.</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6.4. Рекламаційний акт є укладений належним чином, якщо він складений за участі повноважного представника Торгово-Промислової Палати України або незалежної компанії. Виклик повноважного представника Продавця для участі в складанні рекламаційного акта не є обов'язковим.</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6.5. Якщо під час приймання товару буде встановлено недостачу, невідповідність якості або кількості товару вимогам, викладеним у цьому контракті, Покупець має право вимагати допостачання товару або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Продавець зобов'язаний протягом _______ (_____________) календарних днів з дати отримання вимоги Покупця за свій рахунок провести додаткову поставку або заміну неякісного товару, повернути кошти або, за погодженням з Покупцем, включити вартість недопоставленого товару в рахунок оплати наступної партії товару.</w:t>
            </w:r>
          </w:p>
          <w:p w:rsidR="00AF1E23" w:rsidRPr="00AF1E23" w:rsidRDefault="00AF1E23" w:rsidP="00AF1E23">
            <w:pPr>
              <w:spacing w:after="0" w:line="0" w:lineRule="atLeast"/>
              <w:ind w:hanging="540"/>
              <w:jc w:val="both"/>
              <w:rPr>
                <w:rFonts w:ascii="Times New Roman" w:eastAsia="Times New Roman" w:hAnsi="Times New Roman" w:cs="Times New Roman"/>
                <w:sz w:val="24"/>
                <w:szCs w:val="24"/>
                <w:lang w:eastAsia="ru-RU"/>
              </w:rPr>
            </w:pPr>
          </w:p>
        </w:tc>
      </w:tr>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4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lastRenderedPageBreak/>
              <w:t>7. Санкції та рекламації.</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7.1. У разі прострочення поставки товару з причин, що винятково залежать від Продавця, Продавець зобов'язаний сплатити Покупцю штрафні санкції в розмірі ___% від вартості непоставленого в строк товару за кожен день прострочення. Нарахування штрафних санкцій здійснюється протягом усього періоду прострочення незалежно від його тривалості.</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7.2. Якщо Продавець не може здійснити узгоджену Сторонами поставку товару протягом ________ днів з моменту настання строку здійснення такої поставки, Продавець зобов'язаний негайно повернути Покупцю отриману попередню оплату (якщо товар повністю або частково оплачений) і сплатити на рахунок Покупця передбачені цим контрактом штрафні санкції. У цьому випадку Покупець має право розірвати цей контракт в односторонньому порядку, письмово повідомивши про це Продавця, без відшкодування Продавцю будь-яких витрат або збитків, викликаних розірванням цього контракту.</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7.3. У разі порушення Продавцем вимог, зазначених у пп. 4.6, 5.1 – 5.6, 6.5 цього контракту, Продавець зобов'язаний сплатити Покупцю штраф у розмірі ________ (__________________) __________ (зазначити валюту) за кожен факт такого порушення.</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7.4. У разі ненадання або несвоєчасного надання Продавцем усіх необхідних товаросупровідних документів на товар, що поставляється, Продавець несе всі ризики та збитки, пов'язані з можливим простроченням поставки товару, простоєм транспорту (у тому числі витрати, пов'язані з поверненням товару та/або його повторною поставкою тощо), затримкою в митному оформленні товару та інші ризики і збитки, які виникли в зв'язку з ненаданням (несвоєчасним наданням) товаросупровідних документів на товар. У цьому випадку, на вимогу Покупця, Продавець зобов'язаний сплатити Покупцю штраф у розмірі ________ (__________________) __________ (зазначити валюту) за кожен факт такого порушення.</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7.5. У разі поставки Продавцем неякісного товару, Продавець зобов'язаний сплатити Покупцю штраф у розмірі ________ (__________________) __________ (зазначити валюту) за кожен факт такого порушення.</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7.6. Строк позовної давності для стягнення штрафних санкцій за цим контрактом становить 3 (три) роки.</w:t>
            </w:r>
          </w:p>
          <w:p w:rsidR="00AF1E23" w:rsidRPr="00AF1E23" w:rsidRDefault="00AF1E23" w:rsidP="00AF1E23">
            <w:pPr>
              <w:spacing w:after="0" w:line="240" w:lineRule="auto"/>
              <w:ind w:hanging="540"/>
              <w:jc w:val="both"/>
              <w:rPr>
                <w:rFonts w:ascii="Times New Roman" w:eastAsia="Times New Roman" w:hAnsi="Times New Roman" w:cs="Times New Roman"/>
                <w:sz w:val="24"/>
                <w:szCs w:val="24"/>
                <w:lang w:eastAsia="ru-RU"/>
              </w:rPr>
            </w:pPr>
          </w:p>
          <w:p w:rsidR="00AF1E23" w:rsidRPr="00AF1E23" w:rsidRDefault="00AF1E23" w:rsidP="00AF1E23">
            <w:pPr>
              <w:spacing w:after="0" w:line="0" w:lineRule="atLeast"/>
              <w:ind w:hanging="540"/>
              <w:jc w:val="both"/>
              <w:rPr>
                <w:rFonts w:ascii="Times New Roman" w:eastAsia="Times New Roman" w:hAnsi="Times New Roman" w:cs="Times New Roman"/>
                <w:sz w:val="24"/>
                <w:szCs w:val="24"/>
                <w:lang w:eastAsia="ru-RU"/>
              </w:rPr>
            </w:pPr>
          </w:p>
        </w:tc>
      </w:tr>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4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lastRenderedPageBreak/>
              <w:t>8. Арбітраж.</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8.1. Покупець і Продавець вживатимуть усіх заходів для вирішення спірних питань і розбіжностей, що виникають під час виконання умов цього контракту та/або в зв'язку з ним, шляхом взаємних переговорів.</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8.2. Якщо сторони не можуть дійти згоди таким шляхом, усі спори, розбіжності або вимоги, що виникають за цим контрактом або в зв'язку з ним, у тому числі такі, що стосуються його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відповідно до його Регламенту. Правом, що регулює цей контракт, є матеріальне право України. Арбітражний суд складається з одноосібного арбітра. Місце проведення засідання Арбітражного суду – м. Київ. Мова арбітражного розгляду – російська.</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8.3. Рішення Міжнародного комерційного арбітражного суду при Торгово-промисловій палаті України буде обов'язковим для виконання обома сторонами.</w:t>
            </w:r>
          </w:p>
          <w:p w:rsidR="00AF1E23" w:rsidRPr="00AF1E23" w:rsidRDefault="00AF1E23" w:rsidP="00AF1E23">
            <w:pPr>
              <w:spacing w:after="0" w:line="0" w:lineRule="atLeast"/>
              <w:ind w:hanging="540"/>
              <w:jc w:val="both"/>
              <w:rPr>
                <w:rFonts w:ascii="Times New Roman" w:eastAsia="Times New Roman" w:hAnsi="Times New Roman" w:cs="Times New Roman"/>
                <w:sz w:val="24"/>
                <w:szCs w:val="24"/>
                <w:lang w:eastAsia="ru-RU"/>
              </w:rPr>
            </w:pPr>
          </w:p>
        </w:tc>
      </w:tr>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4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9. Форс-мажор.</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9.1. У разі настання певних обставин, що перешкоджають будь-якій стороні виконати взяте на себе зобов'язання за цим контрактом, сторона, що не виконує, повністю звільняється від відповідальності за невиконання за умови, що:</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а) обставина, що виникла, не могла бути прийнята нею в розрахунок під час укладення цього контракту; б) цю перешкоду вона не могла уникнути або подолати під час виконання зобов'язання; в) вищезазначена перешкода або її наслідки були наслідком причин, що знаходяться поза контролем невиконуючої сторони. Обставинами, що відповідають вищезгаданим умовам, зокрема, є: а) пожежі; б) повені; в) війни; г) страйки; д) блокада; е) землетрус.</w:t>
            </w:r>
          </w:p>
          <w:p w:rsidR="00AF1E23" w:rsidRPr="00AF1E23" w:rsidRDefault="00AF1E23" w:rsidP="00AF1E23">
            <w:pPr>
              <w:spacing w:after="0" w:line="240" w:lineRule="auto"/>
              <w:ind w:left="540" w:hanging="54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9.2. Сторона, для якої виявиться неможливим виконання своїх зобов'язань за цим контрактом з огляду на обставини, зазначені вище, зобов'язана негайно повідомити іншу сторону в письмовій формі про виникнення і про припинення дії вищезазначених обставин, їх можливі наслідки, і підтвердити такі події офіційним документом, виданим відповідним органом (торгово-промислова палата) країни виникнення та дії форс-мажорних обставин. У разі виникнення вищезазначених обставин, строк виконання договірних зобов'язань відсувається відповідно до часу, протягом якого будуть діяти ці обставини або їх наслідки, але не більше 30 календарних днів. Якщо вищезазначені обставини та їх наслідки триватимуть більше 30 календарних днів, сторони на підставі взаємних переговорів ухвалюють рішення про подальшу долю цього контракту. У разі анулювання цього контракту повністю або частково жодна зі сторін не має права вимагати від іншої сторони відшкодування збитків.</w:t>
            </w:r>
          </w:p>
          <w:p w:rsidR="00AF1E23" w:rsidRPr="00AF1E23" w:rsidRDefault="00AF1E23" w:rsidP="00AF1E23">
            <w:pPr>
              <w:spacing w:after="0" w:line="0" w:lineRule="atLeast"/>
              <w:ind w:hanging="540"/>
              <w:jc w:val="both"/>
              <w:rPr>
                <w:rFonts w:ascii="Times New Roman" w:eastAsia="Times New Roman" w:hAnsi="Times New Roman" w:cs="Times New Roman"/>
                <w:sz w:val="24"/>
                <w:szCs w:val="24"/>
                <w:lang w:eastAsia="ru-RU"/>
              </w:rPr>
            </w:pPr>
          </w:p>
        </w:tc>
      </w:tr>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20" w:hanging="50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10. Антикорупційне застереження.</w:t>
            </w:r>
          </w:p>
          <w:p w:rsidR="00AF1E23" w:rsidRPr="00AF1E23" w:rsidRDefault="00AF1E23" w:rsidP="00AF1E23">
            <w:pPr>
              <w:spacing w:after="0" w:line="240" w:lineRule="auto"/>
              <w:ind w:left="52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або рішення цих осіб з метою отримання будь-яких неправомірних переваг або переслідуючи інші неправомірні цілі.</w:t>
            </w:r>
          </w:p>
          <w:p w:rsidR="00AF1E23" w:rsidRPr="00AF1E23" w:rsidRDefault="00AF1E23" w:rsidP="00AF1E23">
            <w:pPr>
              <w:spacing w:after="0" w:line="240" w:lineRule="auto"/>
              <w:ind w:left="52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10.2. Під час виконання своїх зобов'язань за цим Договором, Сторони, їх афілійовані особи, працівники або посередники не здійснюють дії, що кваліфікуються такими, що застосовуються до цього Договору, законодавством як надання/отримання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F1E23" w:rsidRPr="00AF1E23" w:rsidRDefault="00AF1E23" w:rsidP="00AF1E23">
            <w:pPr>
              <w:spacing w:after="0" w:line="240" w:lineRule="auto"/>
              <w:ind w:left="52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lastRenderedPageBreak/>
              <w:t>10.3. У разі виникнення у Сторони підозр, що сталося або може статися порушення будь-яких положень пп. 10.1, 10.2, відповідна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відіслане протягом десяти робочих днів з дати письмового повідомлення.</w:t>
            </w:r>
          </w:p>
          <w:p w:rsidR="00AF1E23" w:rsidRPr="00AF1E23" w:rsidRDefault="00AF1E23" w:rsidP="00AF1E23">
            <w:pPr>
              <w:spacing w:after="0" w:line="240" w:lineRule="auto"/>
              <w:ind w:left="52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10.4. У письмовому повідомленні Сторона зобов'язана посилатися на факти або надати аргументи про можливе порушення будь-яких положень пп. 9.1, 9.2 контрагентом, його афілійованими особами, працівниками або посередниками, що виражається в діях, які кваліфікуються чинним законодавством, як надання/отримання хабара, комерційний підкуп, а також дії, які порушують вимоги чинного законодавства та міжнародних актів про протидію легалізації (відмиванню) доходів, одержаних злочинним шляхом.</w:t>
            </w:r>
          </w:p>
          <w:p w:rsidR="00AF1E23" w:rsidRPr="00AF1E23" w:rsidRDefault="00AF1E23" w:rsidP="00AF1E23">
            <w:pPr>
              <w:spacing w:after="0" w:line="240" w:lineRule="auto"/>
              <w:ind w:left="52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10.5. У разі порушення однією Стороною зобов'язань утримуватися від заборонених у розділі 9 цього Договору дій та/або неотримання іншою Стороною у встановлений цим договором термін підтвердження про те, що порушення не відбулися або не відбудуться, інша Сторона має право розірвати договір в односторонньому порядку повністю або в частині, відправивши письмове повідомлення про розірвання. Сторона, за ініціативою якої було розірвано цей Договір згідно з положеннями цього розділу, має право вимагати відшкодування реальних збитків, які виникли в результаті такого розірвання.</w:t>
            </w:r>
          </w:p>
          <w:p w:rsidR="00AF1E23" w:rsidRPr="00AF1E23" w:rsidRDefault="00AF1E23" w:rsidP="00AF1E23">
            <w:pPr>
              <w:spacing w:after="0" w:line="0" w:lineRule="atLeast"/>
              <w:ind w:hanging="500"/>
              <w:jc w:val="both"/>
              <w:rPr>
                <w:rFonts w:ascii="Times New Roman" w:eastAsia="Times New Roman" w:hAnsi="Times New Roman" w:cs="Times New Roman"/>
                <w:sz w:val="24"/>
                <w:szCs w:val="24"/>
                <w:lang w:eastAsia="ru-RU"/>
              </w:rPr>
            </w:pPr>
          </w:p>
        </w:tc>
      </w:tr>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540" w:hanging="50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lastRenderedPageBreak/>
              <w:t>11. Застереження про персональні дані (відомості).</w:t>
            </w:r>
          </w:p>
          <w:p w:rsidR="00AF1E23" w:rsidRPr="00AF1E23" w:rsidRDefault="00AF1E23" w:rsidP="00AF1E23">
            <w:pPr>
              <w:spacing w:after="0" w:line="240" w:lineRule="auto"/>
              <w:ind w:left="54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11.1. Укладаючи цей Договір, Сторони підтверджують те, що:</w:t>
            </w:r>
          </w:p>
          <w:p w:rsidR="00AF1E23" w:rsidRPr="00AF1E23" w:rsidRDefault="00AF1E23" w:rsidP="00AF1E23">
            <w:pPr>
              <w:spacing w:after="0" w:line="240" w:lineRule="auto"/>
              <w:ind w:left="54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 їм відомі їх права як суб'єктів персональних даних, визначених Законом України «Про захист персональних даних», мета збору таких даних та особи, яким можуть передаватися їх персональні дані;</w:t>
            </w:r>
          </w:p>
          <w:p w:rsidR="00AF1E23" w:rsidRPr="00AF1E23" w:rsidRDefault="00AF1E23" w:rsidP="00AF1E23">
            <w:pPr>
              <w:spacing w:after="0" w:line="240" w:lineRule="auto"/>
              <w:ind w:left="54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Сторони дають взаємну згоду на внесення в базу даних іншої Сторони – «Контрагенти» (або аналогічну по суті) свої персональні дані (надані відомості) з метою забезпечення реалізації адміністративно-правових, податкових відносин, відносин у сфері бухгалтерського обліку та аудиту тощо.</w:t>
            </w:r>
          </w:p>
          <w:p w:rsidR="00AF1E23" w:rsidRPr="00AF1E23" w:rsidRDefault="00AF1E23" w:rsidP="00AF1E23">
            <w:pPr>
              <w:spacing w:after="0" w:line="240" w:lineRule="auto"/>
              <w:ind w:left="54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11.2. Представники Сторін, уповноважені на підписання цього Договору, погодилися на те, що їх персональні дані, які стали відомі Сторонам у зв'язку з укладенням цього Договору, включаються в бази персональних даних Сторін (за їх наявності). Представники Сторін, підписуючи Договір, підтверджують, що вони знають свої права відповідно до Закону України «Про захист персональних даних».</w:t>
            </w:r>
          </w:p>
          <w:p w:rsidR="00AF1E23" w:rsidRPr="00AF1E23" w:rsidRDefault="00AF1E23" w:rsidP="00AF1E23">
            <w:pPr>
              <w:spacing w:after="0" w:line="240" w:lineRule="auto"/>
              <w:ind w:left="54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Підписуючи цей Договір, уповноважені представники Сторін дають згоду (дозвіл) на опрацювання їх персональних даних, з метою підтвердження повноважень на укладення, зміна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F1E23" w:rsidRPr="00AF1E23" w:rsidRDefault="00AF1E23" w:rsidP="00AF1E23">
            <w:pPr>
              <w:spacing w:after="0" w:line="240" w:lineRule="auto"/>
              <w:ind w:left="540" w:hanging="50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11.3. Підписуючи цей Договір, Сторони, згідно із Законом України «Про захист персональних даних», надають взаємну згоду на опрацювання їх персональних даних, а саме: назви, місцезнаходження/місцепроживання, реєстраційних даних (номера державної реєстрації в єдиному державному реєстрі юридичних осіб та фізичних осіб – підприємців), інформації про систему оподаткування (індивідуального податкового номера, реєстраційного номера облікової картки платника податків, номера свідоцтва про статус платника ПДВ), банківських реквізитів, електронних ідентифікаційних даних (IP-адреса, телефон, e-mail), прізвища, імені, по батькові, особистого підпису та інших даних, які дають змогу ідентифікувати особу, яка діє в інтересах та/або від імені однієї зі Сторін та інших даних, які передає одна Сторона інший з метою встановлення податкових, господарських відносин, відносин у сфері бухгалтерського обліку та аудиту, в сфері економічних, фінансових послуг і </w:t>
            </w:r>
            <w:r w:rsidRPr="00AF1E23">
              <w:rPr>
                <w:rFonts w:ascii="Arial" w:eastAsia="Times New Roman" w:hAnsi="Arial" w:cs="Arial"/>
                <w:color w:val="000000"/>
                <w:sz w:val="20"/>
                <w:szCs w:val="20"/>
                <w:lang w:eastAsia="ru-RU"/>
              </w:rPr>
              <w:lastRenderedPageBreak/>
              <w:t>страхування, вивчення споживчого попиту та статистики, в маркетингових, інформаційних, рекламних або інших аналогічних цілях. Сторони проінформовані про те, що їх персональні дані внесені до бази персональних даних, а також проінформовані про свої права згідно із Законом України «Про захист персональних даних».</w:t>
            </w:r>
          </w:p>
          <w:p w:rsidR="00AF1E23" w:rsidRPr="00AF1E23" w:rsidRDefault="00AF1E23" w:rsidP="00AF1E23">
            <w:pPr>
              <w:spacing w:after="0" w:line="0" w:lineRule="atLeast"/>
              <w:ind w:hanging="500"/>
              <w:jc w:val="both"/>
              <w:rPr>
                <w:rFonts w:ascii="Times New Roman" w:eastAsia="Times New Roman" w:hAnsi="Times New Roman" w:cs="Times New Roman"/>
                <w:sz w:val="24"/>
                <w:szCs w:val="24"/>
                <w:lang w:eastAsia="ru-RU"/>
              </w:rPr>
            </w:pPr>
          </w:p>
        </w:tc>
      </w:tr>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ind w:left="2900" w:hanging="360"/>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lastRenderedPageBreak/>
              <w:t>          </w:t>
            </w:r>
            <w:r w:rsidRPr="00AF1E23">
              <w:rPr>
                <w:rFonts w:ascii="Arial" w:eastAsia="Times New Roman" w:hAnsi="Arial" w:cs="Arial"/>
                <w:b/>
                <w:bCs/>
                <w:color w:val="000000"/>
                <w:sz w:val="20"/>
                <w:szCs w:val="20"/>
                <w:lang w:eastAsia="ru-RU"/>
              </w:rPr>
              <w:tab/>
              <w:t>12. Запевнення та гарантії.</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12.1. Сторони під час укладення цього договору підтверджують і гарантують нижчевикладене, із тим щоб це створило підстави для цієї угоди, залишилося в повній силі станом на дату його укладення, та вважалося повторений на дату його завершення:</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Сторони є належно створеними, зареєстрованими та законно функціонують згідно з вимогами законодавства, мають повні корпоративні права та повноваження володіти, користуватися і розпоряджатися своїм майном, приймати на себе і виконувати зобов'язання відповідно до цього Договору;</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Сторони повинні вжити всі необхідні корпоративні, юридичні та інші заходи, які потрібні для санкціонування цього Договору, а також і всіх інших документів, які повинні бути укладені в зв'язку з цим Договором;</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цей Договір був належним чином укладений законними та належним чином уповноваженими представниками й містить законні, остаточні та дійсні зобов'язання, забезпечені всіма необхідними правовими санкціями, укладання та виконання цього Договору не суперечить і не призводить до будь-якого порушення або недотримання будь-якого закону або постанови, або наказу будь-якого урядового, судового, іншого органу влади, установчих документов, правил і постанов Сторін, або будь-яких угод або документів, в яких Сторона цього Договору є зобов'язаною особою, або які є обов'язковими для Сторони в силу будь-яких причин;</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усі згоди, дозволи, погодження, реєстрація у відповідних державних органах та установах влади, необхідні Сторонам у зв'язку з укладенням, виконанням, дотриманням, дійсністю цього Договору, були отримані та мають повну силу;</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не існує судових справ або позовів, які нерозглянуті, які загрожують Стороні і які містять обґрунтовану ймовірність несприятливого впливу на цей Договір;</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не існує страйків або трудових спорів проти Сторони, які були не вирішені, які містять ймовірність несприятливого впливу на цей Договір;</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Сторони не мають прострочених податкових зобов'язань, які можуть мати несприятливий вплив на цей Договір;</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цей Договір не підпадає під дію будь-яких податків, зборів, стягнень, інших обов'язкових платежів, включаючи будь-які реєстраційні або гербові збори та подібні платежі, крім тих, які прямо та чітко зазначені в цьому Договорі.</w:t>
            </w:r>
          </w:p>
          <w:p w:rsidR="00AF1E23" w:rsidRPr="00AF1E23" w:rsidRDefault="00AF1E23" w:rsidP="00AF1E23">
            <w:pPr>
              <w:spacing w:after="0" w:line="0" w:lineRule="atLeast"/>
              <w:ind w:hanging="360"/>
              <w:rPr>
                <w:rFonts w:ascii="Times New Roman" w:eastAsia="Times New Roman" w:hAnsi="Times New Roman" w:cs="Times New Roman"/>
                <w:sz w:val="24"/>
                <w:szCs w:val="24"/>
                <w:lang w:eastAsia="ru-RU"/>
              </w:rPr>
            </w:pPr>
          </w:p>
        </w:tc>
      </w:tr>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  </w:t>
            </w:r>
            <w:r w:rsidRPr="00AF1E23">
              <w:rPr>
                <w:rFonts w:ascii="Arial" w:eastAsia="Times New Roman" w:hAnsi="Arial" w:cs="Arial"/>
                <w:b/>
                <w:bCs/>
                <w:color w:val="000000"/>
                <w:sz w:val="20"/>
                <w:szCs w:val="20"/>
                <w:lang w:eastAsia="ru-RU"/>
              </w:rPr>
              <w:tab/>
              <w:t xml:space="preserve">                                                     13. Інші умови.</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13.1. Цей договір набирає чинності з моменту його підписання уповноваженими представниками Сторін і діє протягом ______ (______________) ____________ (зазначити: днів, місяців, років). Якщо будь-яка зі сторін або обидві сторони не виконають або виконають неналежним чином свої зобов'язання згідно із цим контрактом, строк його дії продовжується до моменту належного виконання таких зобов'язань.</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13.2. Після підписання цього контракту всі попередні документи (угоди, протоколи про наміри) і листування втрачають чинність.</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13.3. Будь-які зміни та доповнення до цього контракту вважаються чинними тільки в тому випадку, якщо вони зроблені в письмовій формі і підписані уповноваженими на те представниками обох Сторін.</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lastRenderedPageBreak/>
              <w:t>13.4. У випадках, не передбачених цим контрактом, сторони керуються чинним</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законодавством України, Правилами ІНКОТЕРМС в редакції 2010 року, Конвенцією ООН «Про договори міжнародної купівлі-продажу товарів».</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13.5. Жодна зі сторін не має права передавати третім особам права та обов'язки, застережені в цьому контракті та/або в зв'язку з ним без письмової згоди іншої сторони.</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13.6. Усі збори, включаючи митні збори та податки, пов'язані з укладенням і виконанням</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цього контракту, що стягуються в Україні, оплачуються Покупцем, а за межами</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України – Продавцем.</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13.7. Усі додатки до цього контракту є його невід'ємною частиною.</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13.8. Цей договір складено в 2-х примірниках, кожен з яких ідентичний, має однакову</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юридичну чинність, українською мовою в супроводі синхронного перекладу тексту контракту на ________________________ мову. У разі розбіжностей між _______________________ і українським текстами цього контракту, вирішальне значення має текст, складений українською мовою.</w:t>
            </w:r>
          </w:p>
          <w:p w:rsidR="00AF1E23" w:rsidRPr="00AF1E23" w:rsidRDefault="00AF1E23" w:rsidP="00AF1E23">
            <w:pPr>
              <w:spacing w:after="0" w:line="0" w:lineRule="atLeast"/>
              <w:rPr>
                <w:rFonts w:ascii="Times New Roman" w:eastAsia="Times New Roman" w:hAnsi="Times New Roman" w:cs="Times New Roman"/>
                <w:sz w:val="24"/>
                <w:szCs w:val="24"/>
                <w:lang w:eastAsia="ru-RU"/>
              </w:rPr>
            </w:pPr>
          </w:p>
        </w:tc>
      </w:tr>
      <w:tr w:rsidR="00AF1E23" w:rsidRPr="00AF1E23" w:rsidTr="00DE1341">
        <w:tc>
          <w:tcPr>
            <w:tcW w:w="10594"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lastRenderedPageBreak/>
              <w:t>14. Юридичні адреси Сторін</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Продавець:</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Назва _______________________________________________________________________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Адреса: ______________________________________________________________________________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Банківські реквізити 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____________________________________________________________________________________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SWIFT: 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Покупець:</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Назва _______________________________________________________________________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Адреса: ______________________________________________________________________________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Банківські реквізити ________________________________________________________________</w:t>
            </w:r>
          </w:p>
          <w:p w:rsidR="00AF1E23" w:rsidRPr="00AF1E23" w:rsidRDefault="00AF1E23" w:rsidP="00AF1E23">
            <w:pPr>
              <w:spacing w:after="0" w:line="240" w:lineRule="auto"/>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____________________________________________________________________________________</w:t>
            </w:r>
          </w:p>
          <w:p w:rsidR="00AF1E23" w:rsidRPr="00AF1E23" w:rsidRDefault="00AF1E23" w:rsidP="00AF1E23">
            <w:pPr>
              <w:spacing w:after="0" w:line="0" w:lineRule="atLeast"/>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SWIFT: ______________________________</w:t>
            </w:r>
          </w:p>
        </w:tc>
      </w:tr>
    </w:tbl>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ПРОДАВЕЦЬ:                                        </w:t>
      </w:r>
      <w:r w:rsidRPr="00AF1E23">
        <w:rPr>
          <w:rFonts w:ascii="Arial" w:eastAsia="Times New Roman" w:hAnsi="Arial" w:cs="Arial"/>
          <w:color w:val="000000"/>
          <w:lang w:eastAsia="ru-RU"/>
        </w:rPr>
        <w:tab/>
        <w:t xml:space="preserve">                                                          </w:t>
      </w:r>
      <w:r w:rsidRPr="00AF1E23">
        <w:rPr>
          <w:rFonts w:ascii="Arial" w:eastAsia="Times New Roman" w:hAnsi="Arial" w:cs="Arial"/>
          <w:color w:val="000000"/>
          <w:lang w:eastAsia="ru-RU"/>
        </w:rPr>
        <w:tab/>
        <w:t>ПОКУПЕЦЬ:</w:t>
      </w:r>
    </w:p>
    <w:tbl>
      <w:tblPr>
        <w:tblW w:w="0" w:type="auto"/>
        <w:tblCellMar>
          <w:top w:w="15" w:type="dxa"/>
          <w:left w:w="15" w:type="dxa"/>
          <w:bottom w:w="15" w:type="dxa"/>
          <w:right w:w="15" w:type="dxa"/>
        </w:tblCellMar>
        <w:tblLook w:val="04A0" w:firstRow="1" w:lastRow="0" w:firstColumn="1" w:lastColumn="0" w:noHBand="0" w:noVBand="1"/>
      </w:tblPr>
      <w:tblGrid>
        <w:gridCol w:w="3992"/>
        <w:gridCol w:w="3992"/>
      </w:tblGrid>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0" w:lineRule="atLeast"/>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before="480" w:after="120" w:line="0" w:lineRule="atLeast"/>
              <w:jc w:val="right"/>
              <w:outlineLvl w:val="0"/>
              <w:rPr>
                <w:rFonts w:ascii="Times New Roman" w:eastAsia="Times New Roman" w:hAnsi="Times New Roman" w:cs="Times New Roman"/>
                <w:b/>
                <w:bCs/>
                <w:kern w:val="36"/>
                <w:sz w:val="48"/>
                <w:szCs w:val="48"/>
                <w:lang w:eastAsia="ru-RU"/>
              </w:rPr>
            </w:pPr>
            <w:r w:rsidRPr="00AF1E23">
              <w:rPr>
                <w:rFonts w:ascii="Arial" w:eastAsia="Times New Roman" w:hAnsi="Arial" w:cs="Arial"/>
                <w:b/>
                <w:bCs/>
                <w:color w:val="000000"/>
                <w:kern w:val="36"/>
                <w:sz w:val="20"/>
                <w:szCs w:val="20"/>
                <w:lang w:eastAsia="ru-RU"/>
              </w:rPr>
              <w:t>__________________/_______________/</w:t>
            </w:r>
          </w:p>
        </w:tc>
      </w:tr>
    </w:tbl>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Дата_______________</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Додаток № 1 до Контракту ___________ від «___»____________ 200___ р.</w:t>
      </w:r>
    </w:p>
    <w:tbl>
      <w:tblPr>
        <w:tblW w:w="0" w:type="auto"/>
        <w:tblCellMar>
          <w:top w:w="15" w:type="dxa"/>
          <w:left w:w="15" w:type="dxa"/>
          <w:bottom w:w="15" w:type="dxa"/>
          <w:right w:w="15" w:type="dxa"/>
        </w:tblCellMar>
        <w:tblLook w:val="04A0" w:firstRow="1" w:lastRow="0" w:firstColumn="1" w:lastColumn="0" w:noHBand="0" w:noVBand="1"/>
      </w:tblPr>
      <w:tblGrid>
        <w:gridCol w:w="488"/>
        <w:gridCol w:w="2590"/>
        <w:gridCol w:w="812"/>
        <w:gridCol w:w="569"/>
        <w:gridCol w:w="1126"/>
        <w:gridCol w:w="1114"/>
      </w:tblGrid>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Кількість</w:t>
            </w:r>
          </w:p>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(одиниця вимірювання)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Назва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Код</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Примітки</w:t>
            </w:r>
          </w:p>
        </w:tc>
      </w:tr>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bl>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ПРОДАВЕЦЬ:                                        </w:t>
      </w:r>
      <w:r w:rsidRPr="00AF1E23">
        <w:rPr>
          <w:rFonts w:ascii="Arial" w:eastAsia="Times New Roman" w:hAnsi="Arial" w:cs="Arial"/>
          <w:color w:val="000000"/>
          <w:lang w:eastAsia="ru-RU"/>
        </w:rPr>
        <w:tab/>
        <w:t xml:space="preserve">                                                          </w:t>
      </w:r>
      <w:r w:rsidRPr="00AF1E23">
        <w:rPr>
          <w:rFonts w:ascii="Arial" w:eastAsia="Times New Roman" w:hAnsi="Arial" w:cs="Arial"/>
          <w:color w:val="000000"/>
          <w:lang w:eastAsia="ru-RU"/>
        </w:rPr>
        <w:tab/>
        <w:t>ПОКУПЕЦЬ:</w:t>
      </w:r>
    </w:p>
    <w:tbl>
      <w:tblPr>
        <w:tblW w:w="0" w:type="auto"/>
        <w:tblCellMar>
          <w:top w:w="15" w:type="dxa"/>
          <w:left w:w="15" w:type="dxa"/>
          <w:bottom w:w="15" w:type="dxa"/>
          <w:right w:w="15" w:type="dxa"/>
        </w:tblCellMar>
        <w:tblLook w:val="04A0" w:firstRow="1" w:lastRow="0" w:firstColumn="1" w:lastColumn="0" w:noHBand="0" w:noVBand="1"/>
      </w:tblPr>
      <w:tblGrid>
        <w:gridCol w:w="3992"/>
        <w:gridCol w:w="3992"/>
      </w:tblGrid>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0" w:lineRule="atLeast"/>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before="480" w:after="120" w:line="0" w:lineRule="atLeast"/>
              <w:jc w:val="right"/>
              <w:outlineLvl w:val="0"/>
              <w:rPr>
                <w:rFonts w:ascii="Times New Roman" w:eastAsia="Times New Roman" w:hAnsi="Times New Roman" w:cs="Times New Roman"/>
                <w:b/>
                <w:bCs/>
                <w:kern w:val="36"/>
                <w:sz w:val="48"/>
                <w:szCs w:val="48"/>
                <w:lang w:eastAsia="ru-RU"/>
              </w:rPr>
            </w:pPr>
            <w:r w:rsidRPr="00AF1E23">
              <w:rPr>
                <w:rFonts w:ascii="Arial" w:eastAsia="Times New Roman" w:hAnsi="Arial" w:cs="Arial"/>
                <w:b/>
                <w:bCs/>
                <w:color w:val="000000"/>
                <w:kern w:val="36"/>
                <w:sz w:val="20"/>
                <w:szCs w:val="20"/>
                <w:lang w:eastAsia="ru-RU"/>
              </w:rPr>
              <w:t>__________________/_______________/</w:t>
            </w:r>
          </w:p>
        </w:tc>
      </w:tr>
    </w:tbl>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Додаток № 2 до Контракту ___________ від «___»____________ 200___ р.</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Специфікація № 1 від «___»____________ 200___ р.</w:t>
      </w:r>
    </w:p>
    <w:tbl>
      <w:tblPr>
        <w:tblW w:w="0" w:type="auto"/>
        <w:tblCellMar>
          <w:top w:w="15" w:type="dxa"/>
          <w:left w:w="15" w:type="dxa"/>
          <w:bottom w:w="15" w:type="dxa"/>
          <w:right w:w="15" w:type="dxa"/>
        </w:tblCellMar>
        <w:tblLook w:val="04A0" w:firstRow="1" w:lastRow="0" w:firstColumn="1" w:lastColumn="0" w:noHBand="0" w:noVBand="1"/>
      </w:tblPr>
      <w:tblGrid>
        <w:gridCol w:w="436"/>
        <w:gridCol w:w="1568"/>
        <w:gridCol w:w="1934"/>
        <w:gridCol w:w="1161"/>
        <w:gridCol w:w="1093"/>
      </w:tblGrid>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Назва товару</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Кількість</w:t>
            </w:r>
          </w:p>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(одиниця виміру)</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Ціна за</w:t>
            </w:r>
          </w:p>
          <w:p w:rsidR="00AF1E23" w:rsidRPr="00AF1E23" w:rsidRDefault="00AF1E23" w:rsidP="00AF1E23">
            <w:pPr>
              <w:spacing w:after="0" w:line="240" w:lineRule="auto"/>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одиницю,</w:t>
            </w:r>
          </w:p>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(валюта)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Сума,</w:t>
            </w:r>
          </w:p>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(валюта)</w:t>
            </w:r>
          </w:p>
        </w:tc>
      </w:tr>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r w:rsidR="00AF1E23" w:rsidRPr="00AF1E23" w:rsidTr="00AF1E23">
        <w:tc>
          <w:tcPr>
            <w:tcW w:w="0" w:type="auto"/>
            <w:tcBorders>
              <w:top w:val="single" w:sz="6"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2" w:space="0" w:color="000000"/>
              <w:bottom w:val="single" w:sz="2"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Разом:</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bl>
    <w:p w:rsidR="00AF1E23" w:rsidRPr="00AF1E23" w:rsidRDefault="00AF1E23" w:rsidP="00AF1E23">
      <w:pPr>
        <w:spacing w:after="0" w:line="240" w:lineRule="auto"/>
        <w:ind w:left="-280"/>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Умови поставки:</w:t>
      </w:r>
      <w:r w:rsidRPr="00AF1E23">
        <w:rPr>
          <w:rFonts w:ascii="Arial" w:eastAsia="Times New Roman" w:hAnsi="Arial" w:cs="Arial"/>
          <w:color w:val="000000"/>
          <w:sz w:val="20"/>
          <w:szCs w:val="20"/>
          <w:lang w:eastAsia="ru-RU"/>
        </w:rPr>
        <w:t xml:space="preserve">  __________________________</w:t>
      </w:r>
    </w:p>
    <w:p w:rsidR="00AF1E23" w:rsidRPr="00AF1E23" w:rsidRDefault="00AF1E23" w:rsidP="00AF1E23">
      <w:pPr>
        <w:spacing w:after="0" w:line="240" w:lineRule="auto"/>
        <w:ind w:left="-280"/>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Країна походження:</w:t>
      </w:r>
      <w:r w:rsidRPr="00AF1E23">
        <w:rPr>
          <w:rFonts w:ascii="Arial" w:eastAsia="Times New Roman" w:hAnsi="Arial" w:cs="Arial"/>
          <w:color w:val="000000"/>
          <w:sz w:val="20"/>
          <w:szCs w:val="20"/>
          <w:lang w:eastAsia="ru-RU"/>
        </w:rPr>
        <w:t xml:space="preserve"> _______________________</w:t>
      </w:r>
    </w:p>
    <w:p w:rsidR="00AF1E23" w:rsidRPr="00AF1E23" w:rsidRDefault="00AF1E23" w:rsidP="00AF1E23">
      <w:pPr>
        <w:spacing w:after="0" w:line="240" w:lineRule="auto"/>
        <w:ind w:left="-280"/>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Вантажовідправник:</w:t>
      </w:r>
      <w:r w:rsidRPr="00AF1E23">
        <w:rPr>
          <w:rFonts w:ascii="Arial" w:eastAsia="Times New Roman" w:hAnsi="Arial" w:cs="Arial"/>
          <w:color w:val="000000"/>
          <w:sz w:val="20"/>
          <w:szCs w:val="20"/>
          <w:lang w:eastAsia="ru-RU"/>
        </w:rPr>
        <w:t xml:space="preserve"> _______________________________</w:t>
      </w:r>
    </w:p>
    <w:p w:rsidR="00AF1E23" w:rsidRPr="00AF1E23" w:rsidRDefault="00AF1E23" w:rsidP="00AF1E23">
      <w:pPr>
        <w:spacing w:after="0" w:line="240" w:lineRule="auto"/>
        <w:ind w:left="-280"/>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w:t>
      </w:r>
      <w:r w:rsidRPr="00AF1E23">
        <w:rPr>
          <w:rFonts w:ascii="Arial" w:eastAsia="Times New Roman" w:hAnsi="Arial" w:cs="Arial"/>
          <w:color w:val="000000"/>
          <w:sz w:val="20"/>
          <w:szCs w:val="20"/>
          <w:lang w:eastAsia="ru-RU"/>
        </w:rPr>
        <w:tab/>
        <w:t xml:space="preserve">    </w:t>
      </w:r>
      <w:r w:rsidRPr="00AF1E23">
        <w:rPr>
          <w:rFonts w:ascii="Arial" w:eastAsia="Times New Roman" w:hAnsi="Arial" w:cs="Arial"/>
          <w:color w:val="000000"/>
          <w:sz w:val="20"/>
          <w:szCs w:val="20"/>
          <w:lang w:eastAsia="ru-RU"/>
        </w:rPr>
        <w:tab/>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                                                      </w:t>
      </w:r>
      <w:r w:rsidRPr="00AF1E23">
        <w:rPr>
          <w:rFonts w:ascii="Arial" w:eastAsia="Times New Roman" w:hAnsi="Arial" w:cs="Arial"/>
          <w:color w:val="000000"/>
          <w:lang w:eastAsia="ru-RU"/>
        </w:rPr>
        <w:tab/>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ПРОДАВЕЦЬ:                                        </w:t>
      </w:r>
      <w:r w:rsidRPr="00AF1E23">
        <w:rPr>
          <w:rFonts w:ascii="Arial" w:eastAsia="Times New Roman" w:hAnsi="Arial" w:cs="Arial"/>
          <w:color w:val="000000"/>
          <w:lang w:eastAsia="ru-RU"/>
        </w:rPr>
        <w:tab/>
        <w:t xml:space="preserve">                                                          </w:t>
      </w:r>
      <w:r w:rsidRPr="00AF1E23">
        <w:rPr>
          <w:rFonts w:ascii="Arial" w:eastAsia="Times New Roman" w:hAnsi="Arial" w:cs="Arial"/>
          <w:color w:val="000000"/>
          <w:lang w:eastAsia="ru-RU"/>
        </w:rPr>
        <w:tab/>
        <w:t>ПОКУПЕЦЬ:</w:t>
      </w:r>
    </w:p>
    <w:tbl>
      <w:tblPr>
        <w:tblW w:w="0" w:type="auto"/>
        <w:tblCellMar>
          <w:top w:w="15" w:type="dxa"/>
          <w:left w:w="15" w:type="dxa"/>
          <w:bottom w:w="15" w:type="dxa"/>
          <w:right w:w="15" w:type="dxa"/>
        </w:tblCellMar>
        <w:tblLook w:val="04A0" w:firstRow="1" w:lastRow="0" w:firstColumn="1" w:lastColumn="0" w:noHBand="0" w:noVBand="1"/>
      </w:tblPr>
      <w:tblGrid>
        <w:gridCol w:w="3992"/>
        <w:gridCol w:w="3992"/>
      </w:tblGrid>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0" w:lineRule="atLeast"/>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before="480" w:after="120" w:line="0" w:lineRule="atLeast"/>
              <w:jc w:val="right"/>
              <w:outlineLvl w:val="0"/>
              <w:rPr>
                <w:rFonts w:ascii="Times New Roman" w:eastAsia="Times New Roman" w:hAnsi="Times New Roman" w:cs="Times New Roman"/>
                <w:b/>
                <w:bCs/>
                <w:kern w:val="36"/>
                <w:sz w:val="48"/>
                <w:szCs w:val="48"/>
                <w:lang w:eastAsia="ru-RU"/>
              </w:rPr>
            </w:pPr>
            <w:r w:rsidRPr="00AF1E23">
              <w:rPr>
                <w:rFonts w:ascii="Arial" w:eastAsia="Times New Roman" w:hAnsi="Arial" w:cs="Arial"/>
                <w:b/>
                <w:bCs/>
                <w:color w:val="000000"/>
                <w:kern w:val="36"/>
                <w:sz w:val="20"/>
                <w:szCs w:val="20"/>
                <w:lang w:eastAsia="ru-RU"/>
              </w:rPr>
              <w:t>__________________/_______________/</w:t>
            </w:r>
          </w:p>
        </w:tc>
      </w:tr>
    </w:tbl>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Дата__________</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Додаток № 3 до Контракту ___________ від «___»____________200___ р.</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 xml:space="preserve">Вимога до маркування товару </w:t>
      </w:r>
    </w:p>
    <w:tbl>
      <w:tblPr>
        <w:tblW w:w="0" w:type="auto"/>
        <w:tblCellMar>
          <w:top w:w="15" w:type="dxa"/>
          <w:left w:w="15" w:type="dxa"/>
          <w:bottom w:w="15" w:type="dxa"/>
          <w:right w:w="15" w:type="dxa"/>
        </w:tblCellMar>
        <w:tblLook w:val="04A0" w:firstRow="1" w:lastRow="0" w:firstColumn="1" w:lastColumn="0" w:noHBand="0" w:noVBand="1"/>
      </w:tblPr>
      <w:tblGrid>
        <w:gridCol w:w="436"/>
        <w:gridCol w:w="839"/>
        <w:gridCol w:w="2696"/>
        <w:gridCol w:w="2601"/>
        <w:gridCol w:w="1195"/>
      </w:tblGrid>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Назва</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Вимога до маркування</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 xml:space="preserve">Спосіб нанесення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Примітки</w:t>
            </w:r>
          </w:p>
        </w:tc>
      </w:tr>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both"/>
              <w:rPr>
                <w:rFonts w:ascii="Times New Roman" w:eastAsia="Times New Roman" w:hAnsi="Times New Roman" w:cs="Times New Roman"/>
                <w:sz w:val="24"/>
                <w:szCs w:val="24"/>
                <w:lang w:eastAsia="ru-RU"/>
              </w:rPr>
            </w:pPr>
            <w:r w:rsidRPr="00AF1E23">
              <w:rPr>
                <w:rFonts w:ascii="Arial" w:eastAsia="Times New Roman" w:hAnsi="Arial" w:cs="Arial"/>
                <w:color w:val="000000"/>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1. Стикер / на упаковку.</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r w:rsidR="00AF1E23" w:rsidRPr="00AF1E23" w:rsidTr="00AF1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0" w:lineRule="atLeast"/>
              <w:ind w:left="-20"/>
              <w:jc w:val="center"/>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F1E23" w:rsidRPr="00AF1E23" w:rsidRDefault="00AF1E23" w:rsidP="00AF1E23">
            <w:pPr>
              <w:spacing w:after="0" w:line="240" w:lineRule="auto"/>
              <w:rPr>
                <w:rFonts w:ascii="Times New Roman" w:eastAsia="Times New Roman" w:hAnsi="Times New Roman" w:cs="Times New Roman"/>
                <w:sz w:val="1"/>
                <w:szCs w:val="24"/>
                <w:lang w:eastAsia="ru-RU"/>
              </w:rPr>
            </w:pPr>
          </w:p>
        </w:tc>
      </w:tr>
    </w:tbl>
    <w:p w:rsidR="00AF1E23" w:rsidRPr="00AF1E23" w:rsidRDefault="00AF1E23" w:rsidP="00AF1E23">
      <w:pPr>
        <w:spacing w:after="0" w:line="240" w:lineRule="auto"/>
        <w:ind w:left="720" w:hanging="360"/>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1.</w:t>
      </w:r>
      <w:r w:rsidRPr="00AF1E23">
        <w:rPr>
          <w:rFonts w:ascii="Times New Roman" w:eastAsia="Times New Roman" w:hAnsi="Times New Roman" w:cs="Times New Roman"/>
          <w:color w:val="000000"/>
          <w:sz w:val="14"/>
          <w:szCs w:val="14"/>
          <w:lang w:eastAsia="ru-RU"/>
        </w:rPr>
        <w:t xml:space="preserve"> </w:t>
      </w:r>
      <w:r w:rsidRPr="00AF1E23">
        <w:rPr>
          <w:rFonts w:ascii="Times New Roman" w:eastAsia="Times New Roman" w:hAnsi="Times New Roman" w:cs="Times New Roman"/>
          <w:color w:val="000000"/>
          <w:sz w:val="14"/>
          <w:szCs w:val="14"/>
          <w:lang w:eastAsia="ru-RU"/>
        </w:rPr>
        <w:tab/>
      </w:r>
      <w:r w:rsidRPr="00AF1E23">
        <w:rPr>
          <w:rFonts w:ascii="Arial" w:eastAsia="Times New Roman" w:hAnsi="Arial" w:cs="Arial"/>
          <w:color w:val="000000"/>
          <w:lang w:eastAsia="ru-RU"/>
        </w:rPr>
        <w:t>Маркування товару має здійснюватися українською мовою.</w:t>
      </w:r>
    </w:p>
    <w:p w:rsidR="00AF1E23" w:rsidRPr="00AF1E23" w:rsidRDefault="00AF1E23" w:rsidP="00AF1E23">
      <w:pPr>
        <w:spacing w:after="0" w:line="240" w:lineRule="auto"/>
        <w:ind w:left="720" w:hanging="360"/>
        <w:rPr>
          <w:rFonts w:ascii="Times New Roman" w:eastAsia="Times New Roman" w:hAnsi="Times New Roman" w:cs="Times New Roman"/>
          <w:sz w:val="24"/>
          <w:szCs w:val="24"/>
          <w:lang w:eastAsia="ru-RU"/>
        </w:rPr>
      </w:pPr>
      <w:r w:rsidRPr="00AF1E23">
        <w:rPr>
          <w:rFonts w:ascii="Arial" w:eastAsia="Times New Roman" w:hAnsi="Arial" w:cs="Arial"/>
          <w:b/>
          <w:bCs/>
          <w:color w:val="000000"/>
          <w:lang w:eastAsia="ru-RU"/>
        </w:rPr>
        <w:t>2.</w:t>
      </w:r>
      <w:r w:rsidRPr="00AF1E23">
        <w:rPr>
          <w:rFonts w:ascii="Times New Roman" w:eastAsia="Times New Roman" w:hAnsi="Times New Roman" w:cs="Times New Roman"/>
          <w:color w:val="000000"/>
          <w:sz w:val="14"/>
          <w:szCs w:val="14"/>
          <w:lang w:eastAsia="ru-RU"/>
        </w:rPr>
        <w:t xml:space="preserve">    </w:t>
      </w:r>
      <w:r w:rsidRPr="00AF1E23">
        <w:rPr>
          <w:rFonts w:ascii="Arial" w:eastAsia="Times New Roman" w:hAnsi="Arial" w:cs="Arial"/>
          <w:color w:val="000000"/>
          <w:lang w:eastAsia="ru-RU"/>
        </w:rPr>
        <w:t>______________________________-</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E23" w:rsidRPr="00AF1E23" w:rsidRDefault="00AF1E23" w:rsidP="00AF1E23">
      <w:pPr>
        <w:spacing w:after="0" w:line="240" w:lineRule="auto"/>
        <w:rPr>
          <w:rFonts w:ascii="Times New Roman" w:eastAsia="Times New Roman" w:hAnsi="Times New Roman" w:cs="Times New Roman"/>
          <w:sz w:val="24"/>
          <w:szCs w:val="24"/>
          <w:lang w:eastAsia="ru-RU"/>
        </w:rPr>
      </w:pPr>
      <w:r w:rsidRPr="00AF1E23">
        <w:rPr>
          <w:rFonts w:ascii="Arial" w:eastAsia="Times New Roman" w:hAnsi="Arial" w:cs="Arial"/>
          <w:color w:val="000000"/>
          <w:lang w:eastAsia="ru-RU"/>
        </w:rPr>
        <w:t>ПРОДАВЕЦЬ:                                        </w:t>
      </w:r>
      <w:r w:rsidRPr="00AF1E23">
        <w:rPr>
          <w:rFonts w:ascii="Arial" w:eastAsia="Times New Roman" w:hAnsi="Arial" w:cs="Arial"/>
          <w:color w:val="000000"/>
          <w:lang w:eastAsia="ru-RU"/>
        </w:rPr>
        <w:tab/>
        <w:t xml:space="preserve">                                                          </w:t>
      </w:r>
      <w:r w:rsidRPr="00AF1E23">
        <w:rPr>
          <w:rFonts w:ascii="Arial" w:eastAsia="Times New Roman" w:hAnsi="Arial" w:cs="Arial"/>
          <w:color w:val="000000"/>
          <w:lang w:eastAsia="ru-RU"/>
        </w:rPr>
        <w:tab/>
        <w:t>ПОКУПЕЦЬ:</w:t>
      </w:r>
    </w:p>
    <w:tbl>
      <w:tblPr>
        <w:tblW w:w="0" w:type="auto"/>
        <w:tblCellMar>
          <w:top w:w="15" w:type="dxa"/>
          <w:left w:w="15" w:type="dxa"/>
          <w:bottom w:w="15" w:type="dxa"/>
          <w:right w:w="15" w:type="dxa"/>
        </w:tblCellMar>
        <w:tblLook w:val="04A0" w:firstRow="1" w:lastRow="0" w:firstColumn="1" w:lastColumn="0" w:noHBand="0" w:noVBand="1"/>
      </w:tblPr>
      <w:tblGrid>
        <w:gridCol w:w="3992"/>
        <w:gridCol w:w="3992"/>
      </w:tblGrid>
      <w:tr w:rsidR="00AF1E23" w:rsidRPr="00AF1E23" w:rsidTr="00AF1E2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after="0" w:line="0" w:lineRule="atLeast"/>
              <w:jc w:val="both"/>
              <w:rPr>
                <w:rFonts w:ascii="Times New Roman" w:eastAsia="Times New Roman" w:hAnsi="Times New Roman" w:cs="Times New Roman"/>
                <w:sz w:val="24"/>
                <w:szCs w:val="24"/>
                <w:lang w:eastAsia="ru-RU"/>
              </w:rPr>
            </w:pPr>
            <w:r w:rsidRPr="00AF1E23">
              <w:rPr>
                <w:rFonts w:ascii="Arial" w:eastAsia="Times New Roman" w:hAnsi="Arial" w:cs="Arial"/>
                <w:b/>
                <w:bCs/>
                <w:color w:val="000000"/>
                <w:sz w:val="20"/>
                <w:szCs w:val="20"/>
                <w:lang w:eastAsia="ru-RU"/>
              </w:rPr>
              <w:t>__________________/_______________/</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F1E23" w:rsidRPr="00AF1E23" w:rsidRDefault="00AF1E23" w:rsidP="00AF1E23">
            <w:pPr>
              <w:spacing w:before="480" w:after="120" w:line="0" w:lineRule="atLeast"/>
              <w:jc w:val="right"/>
              <w:outlineLvl w:val="0"/>
              <w:rPr>
                <w:rFonts w:ascii="Times New Roman" w:eastAsia="Times New Roman" w:hAnsi="Times New Roman" w:cs="Times New Roman"/>
                <w:b/>
                <w:bCs/>
                <w:kern w:val="36"/>
                <w:sz w:val="48"/>
                <w:szCs w:val="48"/>
                <w:lang w:eastAsia="ru-RU"/>
              </w:rPr>
            </w:pPr>
            <w:r w:rsidRPr="00AF1E23">
              <w:rPr>
                <w:rFonts w:ascii="Arial" w:eastAsia="Times New Roman" w:hAnsi="Arial" w:cs="Arial"/>
                <w:b/>
                <w:bCs/>
                <w:color w:val="000000"/>
                <w:kern w:val="36"/>
                <w:sz w:val="20"/>
                <w:szCs w:val="20"/>
                <w:lang w:eastAsia="ru-RU"/>
              </w:rPr>
              <w:t>__________________/_______________/</w:t>
            </w:r>
          </w:p>
        </w:tc>
      </w:tr>
    </w:tbl>
    <w:p w:rsidR="00AF1E23" w:rsidRPr="00AF1E23" w:rsidRDefault="00AF1E23">
      <w:pPr>
        <w:rPr>
          <w:lang w:val="uk-UA"/>
        </w:rPr>
      </w:pPr>
    </w:p>
    <w:sectPr w:rsidR="00AF1E23" w:rsidRPr="00AF1E2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90" w:rsidRDefault="00E53490">
      <w:pPr>
        <w:spacing w:after="0" w:line="240" w:lineRule="auto"/>
      </w:pPr>
    </w:p>
  </w:endnote>
  <w:endnote w:type="continuationSeparator" w:id="0">
    <w:p w:rsidR="00E53490" w:rsidRDefault="00E53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17" w:rsidRDefault="00A24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17" w:rsidRDefault="00A24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17" w:rsidRDefault="00A24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90" w:rsidRDefault="00E53490">
      <w:pPr>
        <w:spacing w:after="0" w:line="240" w:lineRule="auto"/>
      </w:pPr>
    </w:p>
  </w:footnote>
  <w:footnote w:type="continuationSeparator" w:id="0">
    <w:p w:rsidR="00E53490" w:rsidRDefault="00E534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17" w:rsidRDefault="00A24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17" w:rsidRDefault="00A24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317" w:rsidRDefault="00A24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23"/>
    <w:rsid w:val="00182F93"/>
    <w:rsid w:val="00222CF3"/>
    <w:rsid w:val="0043355F"/>
    <w:rsid w:val="00433DF5"/>
    <w:rsid w:val="005350C2"/>
    <w:rsid w:val="00640EB5"/>
    <w:rsid w:val="006C6A2F"/>
    <w:rsid w:val="00A24317"/>
    <w:rsid w:val="00AF1E23"/>
    <w:rsid w:val="00CD03F9"/>
    <w:rsid w:val="00DC2400"/>
    <w:rsid w:val="00DE1341"/>
    <w:rsid w:val="00E53490"/>
    <w:rsid w:val="00F63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1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E23"/>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unhideWhenUsed/>
    <w:rsid w:val="00AF1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DefaultParagraphFont"/>
    <w:rsid w:val="00AF1E23"/>
  </w:style>
  <w:style w:type="paragraph" w:styleId="Header">
    <w:name w:val="header"/>
    <w:basedOn w:val="Normal"/>
    <w:link w:val="HeaderChar"/>
    <w:uiPriority w:val="99"/>
    <w:unhideWhenUsed/>
    <w:rsid w:val="00A24317"/>
    <w:pPr>
      <w:tabs>
        <w:tab w:val="center" w:pos="4819"/>
        <w:tab w:val="right" w:pos="9639"/>
      </w:tabs>
      <w:spacing w:after="0" w:line="240" w:lineRule="auto"/>
    </w:pPr>
  </w:style>
  <w:style w:type="character" w:customStyle="1" w:styleId="HeaderChar">
    <w:name w:val="Header Char"/>
    <w:basedOn w:val="DefaultParagraphFont"/>
    <w:link w:val="Header"/>
    <w:uiPriority w:val="99"/>
    <w:rsid w:val="00A24317"/>
  </w:style>
  <w:style w:type="paragraph" w:styleId="Footer">
    <w:name w:val="footer"/>
    <w:basedOn w:val="Normal"/>
    <w:link w:val="FooterChar"/>
    <w:uiPriority w:val="99"/>
    <w:unhideWhenUsed/>
    <w:rsid w:val="00A24317"/>
    <w:pPr>
      <w:tabs>
        <w:tab w:val="center" w:pos="4819"/>
        <w:tab w:val="right" w:pos="9639"/>
      </w:tabs>
      <w:spacing w:after="0" w:line="240" w:lineRule="auto"/>
    </w:pPr>
  </w:style>
  <w:style w:type="character" w:customStyle="1" w:styleId="FooterChar">
    <w:name w:val="Footer Char"/>
    <w:basedOn w:val="DefaultParagraphFont"/>
    <w:link w:val="Footer"/>
    <w:uiPriority w:val="99"/>
    <w:rsid w:val="00A2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24161">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15"/>
          <w:marRight w:val="0"/>
          <w:marTop w:val="0"/>
          <w:marBottom w:val="0"/>
          <w:divBdr>
            <w:top w:val="none" w:sz="0" w:space="0" w:color="auto"/>
            <w:left w:val="none" w:sz="0" w:space="0" w:color="auto"/>
            <w:bottom w:val="none" w:sz="0" w:space="0" w:color="auto"/>
            <w:right w:val="none" w:sz="0" w:space="0" w:color="auto"/>
          </w:divBdr>
          <w:divsChild>
            <w:div w:id="899750318">
              <w:marLeft w:val="360"/>
              <w:marRight w:val="0"/>
              <w:marTop w:val="0"/>
              <w:marBottom w:val="0"/>
              <w:divBdr>
                <w:top w:val="none" w:sz="0" w:space="0" w:color="auto"/>
                <w:left w:val="none" w:sz="0" w:space="0" w:color="auto"/>
                <w:bottom w:val="none" w:sz="0" w:space="0" w:color="auto"/>
                <w:right w:val="none" w:sz="0" w:space="0" w:color="auto"/>
              </w:divBdr>
            </w:div>
            <w:div w:id="1014650230">
              <w:marLeft w:val="540"/>
              <w:marRight w:val="0"/>
              <w:marTop w:val="0"/>
              <w:marBottom w:val="0"/>
              <w:divBdr>
                <w:top w:val="none" w:sz="0" w:space="0" w:color="auto"/>
                <w:left w:val="none" w:sz="0" w:space="0" w:color="auto"/>
                <w:bottom w:val="none" w:sz="0" w:space="0" w:color="auto"/>
                <w:right w:val="none" w:sz="0" w:space="0" w:color="auto"/>
              </w:divBdr>
            </w:div>
            <w:div w:id="1091973505">
              <w:marLeft w:val="540"/>
              <w:marRight w:val="0"/>
              <w:marTop w:val="0"/>
              <w:marBottom w:val="0"/>
              <w:divBdr>
                <w:top w:val="none" w:sz="0" w:space="0" w:color="auto"/>
                <w:left w:val="none" w:sz="0" w:space="0" w:color="auto"/>
                <w:bottom w:val="none" w:sz="0" w:space="0" w:color="auto"/>
                <w:right w:val="none" w:sz="0" w:space="0" w:color="auto"/>
              </w:divBdr>
            </w:div>
            <w:div w:id="969867309">
              <w:marLeft w:val="540"/>
              <w:marRight w:val="0"/>
              <w:marTop w:val="0"/>
              <w:marBottom w:val="0"/>
              <w:divBdr>
                <w:top w:val="none" w:sz="0" w:space="0" w:color="auto"/>
                <w:left w:val="none" w:sz="0" w:space="0" w:color="auto"/>
                <w:bottom w:val="none" w:sz="0" w:space="0" w:color="auto"/>
                <w:right w:val="none" w:sz="0" w:space="0" w:color="auto"/>
              </w:divBdr>
            </w:div>
            <w:div w:id="1482381937">
              <w:marLeft w:val="540"/>
              <w:marRight w:val="0"/>
              <w:marTop w:val="0"/>
              <w:marBottom w:val="0"/>
              <w:divBdr>
                <w:top w:val="none" w:sz="0" w:space="0" w:color="auto"/>
                <w:left w:val="none" w:sz="0" w:space="0" w:color="auto"/>
                <w:bottom w:val="none" w:sz="0" w:space="0" w:color="auto"/>
                <w:right w:val="none" w:sz="0" w:space="0" w:color="auto"/>
              </w:divBdr>
            </w:div>
            <w:div w:id="1454903766">
              <w:marLeft w:val="540"/>
              <w:marRight w:val="0"/>
              <w:marTop w:val="0"/>
              <w:marBottom w:val="0"/>
              <w:divBdr>
                <w:top w:val="none" w:sz="0" w:space="0" w:color="auto"/>
                <w:left w:val="none" w:sz="0" w:space="0" w:color="auto"/>
                <w:bottom w:val="none" w:sz="0" w:space="0" w:color="auto"/>
                <w:right w:val="none" w:sz="0" w:space="0" w:color="auto"/>
              </w:divBdr>
            </w:div>
            <w:div w:id="1248230968">
              <w:marLeft w:val="540"/>
              <w:marRight w:val="0"/>
              <w:marTop w:val="0"/>
              <w:marBottom w:val="0"/>
              <w:divBdr>
                <w:top w:val="none" w:sz="0" w:space="0" w:color="auto"/>
                <w:left w:val="none" w:sz="0" w:space="0" w:color="auto"/>
                <w:bottom w:val="none" w:sz="0" w:space="0" w:color="auto"/>
                <w:right w:val="none" w:sz="0" w:space="0" w:color="auto"/>
              </w:divBdr>
            </w:div>
            <w:div w:id="1557277420">
              <w:marLeft w:val="520"/>
              <w:marRight w:val="0"/>
              <w:marTop w:val="0"/>
              <w:marBottom w:val="0"/>
              <w:divBdr>
                <w:top w:val="none" w:sz="0" w:space="0" w:color="auto"/>
                <w:left w:val="none" w:sz="0" w:space="0" w:color="auto"/>
                <w:bottom w:val="none" w:sz="0" w:space="0" w:color="auto"/>
                <w:right w:val="none" w:sz="0" w:space="0" w:color="auto"/>
              </w:divBdr>
            </w:div>
            <w:div w:id="975793466">
              <w:marLeft w:val="540"/>
              <w:marRight w:val="0"/>
              <w:marTop w:val="0"/>
              <w:marBottom w:val="0"/>
              <w:divBdr>
                <w:top w:val="none" w:sz="0" w:space="0" w:color="auto"/>
                <w:left w:val="none" w:sz="0" w:space="0" w:color="auto"/>
                <w:bottom w:val="none" w:sz="0" w:space="0" w:color="auto"/>
                <w:right w:val="none" w:sz="0" w:space="0" w:color="auto"/>
              </w:divBdr>
            </w:div>
            <w:div w:id="1805661724">
              <w:marLeft w:val="2900"/>
              <w:marRight w:val="0"/>
              <w:marTop w:val="0"/>
              <w:marBottom w:val="0"/>
              <w:divBdr>
                <w:top w:val="none" w:sz="0" w:space="0" w:color="auto"/>
                <w:left w:val="none" w:sz="0" w:space="0" w:color="auto"/>
                <w:bottom w:val="none" w:sz="0" w:space="0" w:color="auto"/>
                <w:right w:val="none" w:sz="0" w:space="0" w:color="auto"/>
              </w:divBdr>
            </w:div>
            <w:div w:id="1952784408">
              <w:marLeft w:val="0"/>
              <w:marRight w:val="0"/>
              <w:marTop w:val="0"/>
              <w:marBottom w:val="0"/>
              <w:divBdr>
                <w:top w:val="none" w:sz="0" w:space="0" w:color="auto"/>
                <w:left w:val="none" w:sz="0" w:space="0" w:color="auto"/>
                <w:bottom w:val="none" w:sz="0" w:space="0" w:color="auto"/>
                <w:right w:val="none" w:sz="0" w:space="0" w:color="auto"/>
              </w:divBdr>
            </w:div>
          </w:divsChild>
        </w:div>
        <w:div w:id="330379649">
          <w:marLeft w:val="0"/>
          <w:marRight w:val="0"/>
          <w:marTop w:val="0"/>
          <w:marBottom w:val="0"/>
          <w:divBdr>
            <w:top w:val="none" w:sz="0" w:space="0" w:color="auto"/>
            <w:left w:val="none" w:sz="0" w:space="0" w:color="auto"/>
            <w:bottom w:val="none" w:sz="0" w:space="0" w:color="auto"/>
            <w:right w:val="none" w:sz="0" w:space="0" w:color="auto"/>
          </w:divBdr>
        </w:div>
        <w:div w:id="618995653">
          <w:marLeft w:val="0"/>
          <w:marRight w:val="0"/>
          <w:marTop w:val="0"/>
          <w:marBottom w:val="0"/>
          <w:divBdr>
            <w:top w:val="none" w:sz="0" w:space="0" w:color="auto"/>
            <w:left w:val="none" w:sz="0" w:space="0" w:color="auto"/>
            <w:bottom w:val="none" w:sz="0" w:space="0" w:color="auto"/>
            <w:right w:val="none" w:sz="0" w:space="0" w:color="auto"/>
          </w:divBdr>
        </w:div>
        <w:div w:id="783843046">
          <w:marLeft w:val="0"/>
          <w:marRight w:val="0"/>
          <w:marTop w:val="0"/>
          <w:marBottom w:val="0"/>
          <w:divBdr>
            <w:top w:val="none" w:sz="0" w:space="0" w:color="auto"/>
            <w:left w:val="none" w:sz="0" w:space="0" w:color="auto"/>
            <w:bottom w:val="none" w:sz="0" w:space="0" w:color="auto"/>
            <w:right w:val="none" w:sz="0" w:space="0" w:color="auto"/>
          </w:divBdr>
        </w:div>
        <w:div w:id="1904682584">
          <w:marLeft w:val="0"/>
          <w:marRight w:val="0"/>
          <w:marTop w:val="0"/>
          <w:marBottom w:val="0"/>
          <w:divBdr>
            <w:top w:val="none" w:sz="0" w:space="0" w:color="auto"/>
            <w:left w:val="none" w:sz="0" w:space="0" w:color="auto"/>
            <w:bottom w:val="none" w:sz="0" w:space="0" w:color="auto"/>
            <w:right w:val="none" w:sz="0" w:space="0" w:color="auto"/>
          </w:divBdr>
        </w:div>
        <w:div w:id="1257135284">
          <w:marLeft w:val="0"/>
          <w:marRight w:val="0"/>
          <w:marTop w:val="0"/>
          <w:marBottom w:val="0"/>
          <w:divBdr>
            <w:top w:val="none" w:sz="0" w:space="0" w:color="auto"/>
            <w:left w:val="none" w:sz="0" w:space="0" w:color="auto"/>
            <w:bottom w:val="none" w:sz="0" w:space="0" w:color="auto"/>
            <w:right w:val="none" w:sz="0" w:space="0" w:color="auto"/>
          </w:divBdr>
        </w:div>
        <w:div w:id="1428311983">
          <w:marLeft w:val="0"/>
          <w:marRight w:val="0"/>
          <w:marTop w:val="0"/>
          <w:marBottom w:val="0"/>
          <w:divBdr>
            <w:top w:val="none" w:sz="0" w:space="0" w:color="auto"/>
            <w:left w:val="none" w:sz="0" w:space="0" w:color="auto"/>
            <w:bottom w:val="none" w:sz="0" w:space="0" w:color="auto"/>
            <w:right w:val="none" w:sz="0" w:space="0" w:color="auto"/>
          </w:divBdr>
        </w:div>
        <w:div w:id="159470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18026</Words>
  <Characters>10276</Characters>
  <Application>Microsoft Office Word</Application>
  <DocSecurity>0</DocSecurity>
  <Lines>85</Lines>
  <Paragraphs>56</Paragraphs>
  <ScaleCrop>false</ScaleCrop>
  <Company/>
  <LinksUpToDate>false</LinksUpToDate>
  <CharactersWithSpaces>28246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2023-07-27T08:28:00Z</dcterms:created>
  <dcterms:modified xsi:type="dcterms:W3CDTF">2023-07-27T08:28:00Z</dcterms:modified>
</cp:coreProperties>
</file>